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F0F011B" w14:textId="77777777" w:rsidR="00F00364" w:rsidRDefault="00000000">
      <w:pPr>
        <w:spacing w:before="240" w:after="240" w:line="276" w:lineRule="auto"/>
        <w:rPr>
          <w:rFonts w:ascii="Lora" w:eastAsia="Lora" w:hAnsi="Lora" w:cs="Lora"/>
          <w:sz w:val="36"/>
          <w:szCs w:val="36"/>
        </w:rPr>
      </w:pPr>
      <w:r>
        <w:rPr>
          <w:rFonts w:ascii="Lora" w:eastAsia="Lora" w:hAnsi="Lora" w:cs="Lora"/>
          <w:noProof/>
          <w:sz w:val="36"/>
          <w:szCs w:val="36"/>
        </w:rPr>
        <mc:AlternateContent>
          <mc:Choice Requires="wpg">
            <w:drawing>
              <wp:anchor distT="0" distB="0" distL="114300" distR="114300" simplePos="0" relativeHeight="251658240" behindDoc="0" locked="0" layoutInCell="1" hidden="0" allowOverlap="1" wp14:anchorId="1577BD64" wp14:editId="2DA9731B">
                <wp:simplePos x="0" y="0"/>
                <wp:positionH relativeFrom="page">
                  <wp:posOffset>5210175</wp:posOffset>
                </wp:positionH>
                <wp:positionV relativeFrom="page">
                  <wp:posOffset>282575</wp:posOffset>
                </wp:positionV>
                <wp:extent cx="1919605" cy="1356360"/>
                <wp:effectExtent l="0" t="0" r="0" b="0"/>
                <wp:wrapSquare wrapText="bothSides" distT="0" distB="0" distL="114300" distR="114300"/>
                <wp:docPr id="1" name="Group 1"/>
                <wp:cNvGraphicFramePr/>
                <a:graphic xmlns:a="http://schemas.openxmlformats.org/drawingml/2006/main">
                  <a:graphicData uri="http://schemas.microsoft.com/office/word/2010/wordprocessingGroup">
                    <wpg:wgp>
                      <wpg:cNvGrpSpPr/>
                      <wpg:grpSpPr>
                        <a:xfrm>
                          <a:off x="0" y="0"/>
                          <a:ext cx="1919605" cy="1356360"/>
                          <a:chOff x="4386175" y="3101800"/>
                          <a:chExt cx="1919650" cy="1356400"/>
                        </a:xfrm>
                      </wpg:grpSpPr>
                      <wpg:grpSp>
                        <wpg:cNvPr id="596762594" name="Group 596762594"/>
                        <wpg:cNvGrpSpPr/>
                        <wpg:grpSpPr>
                          <a:xfrm>
                            <a:off x="4386198" y="3101820"/>
                            <a:ext cx="1919605" cy="1356360"/>
                            <a:chOff x="0" y="0"/>
                            <a:chExt cx="1919605" cy="1356360"/>
                          </a:xfrm>
                        </wpg:grpSpPr>
                        <wps:wsp>
                          <wps:cNvPr id="1244271469" name="Rectangle 1244271469"/>
                          <wps:cNvSpPr/>
                          <wps:spPr>
                            <a:xfrm>
                              <a:off x="0" y="0"/>
                              <a:ext cx="1919600" cy="1356350"/>
                            </a:xfrm>
                            <a:prstGeom prst="rect">
                              <a:avLst/>
                            </a:prstGeom>
                            <a:noFill/>
                            <a:ln>
                              <a:noFill/>
                            </a:ln>
                          </wps:spPr>
                          <wps:txbx>
                            <w:txbxContent>
                              <w:p w14:paraId="273B4BBD" w14:textId="77777777" w:rsidR="00F00364" w:rsidRDefault="00F00364">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var/folders/ll/09k_qqw14451y704jc4vkbv80000gq/T/com.microsoft.Word/Content.MSO/2F82B555.tmp"/>
                            <pic:cNvPicPr preferRelativeResize="0"/>
                          </pic:nvPicPr>
                          <pic:blipFill rotWithShape="1">
                            <a:blip r:embed="rId7">
                              <a:alphaModFix/>
                            </a:blip>
                            <a:srcRect/>
                            <a:stretch/>
                          </pic:blipFill>
                          <pic:spPr>
                            <a:xfrm>
                              <a:off x="0" y="464820"/>
                              <a:ext cx="883920" cy="662940"/>
                            </a:xfrm>
                            <a:prstGeom prst="rect">
                              <a:avLst/>
                            </a:prstGeom>
                            <a:noFill/>
                            <a:ln>
                              <a:noFill/>
                            </a:ln>
                          </pic:spPr>
                        </pic:pic>
                        <pic:pic xmlns:pic="http://schemas.openxmlformats.org/drawingml/2006/picture">
                          <pic:nvPicPr>
                            <pic:cNvPr id="5" name="Shape 5" descr="A colorful circle with white text&#10;&#10;Description automatically generated"/>
                            <pic:cNvPicPr preferRelativeResize="0"/>
                          </pic:nvPicPr>
                          <pic:blipFill rotWithShape="1">
                            <a:blip r:embed="rId8">
                              <a:alphaModFix/>
                            </a:blip>
                            <a:srcRect/>
                            <a:stretch/>
                          </pic:blipFill>
                          <pic:spPr>
                            <a:xfrm>
                              <a:off x="1036320" y="0"/>
                              <a:ext cx="770890" cy="609600"/>
                            </a:xfrm>
                            <a:prstGeom prst="rect">
                              <a:avLst/>
                            </a:prstGeom>
                            <a:noFill/>
                            <a:ln>
                              <a:noFill/>
                            </a:ln>
                          </pic:spPr>
                        </pic:pic>
                        <pic:pic xmlns:pic="http://schemas.openxmlformats.org/drawingml/2006/picture">
                          <pic:nvPicPr>
                            <pic:cNvPr id="6" name="Shape 6" descr="A black and purple sign with text&#10;&#10;Description automatically generated"/>
                            <pic:cNvPicPr preferRelativeResize="0"/>
                          </pic:nvPicPr>
                          <pic:blipFill rotWithShape="1">
                            <a:blip r:embed="rId9">
                              <a:alphaModFix/>
                            </a:blip>
                            <a:srcRect/>
                            <a:stretch/>
                          </pic:blipFill>
                          <pic:spPr>
                            <a:xfrm>
                              <a:off x="22860" y="106680"/>
                              <a:ext cx="899160" cy="432435"/>
                            </a:xfrm>
                            <a:prstGeom prst="rect">
                              <a:avLst/>
                            </a:prstGeom>
                            <a:noFill/>
                            <a:ln>
                              <a:noFill/>
                            </a:ln>
                          </pic:spPr>
                        </pic:pic>
                        <pic:pic xmlns:pic="http://schemas.openxmlformats.org/drawingml/2006/picture">
                          <pic:nvPicPr>
                            <pic:cNvPr id="7" name="Shape 7" descr="A orange sign with white text&#10;&#10;Description automatically generated"/>
                            <pic:cNvPicPr preferRelativeResize="0"/>
                          </pic:nvPicPr>
                          <pic:blipFill rotWithShape="1">
                            <a:blip r:embed="rId10">
                              <a:alphaModFix/>
                            </a:blip>
                            <a:srcRect/>
                            <a:stretch/>
                          </pic:blipFill>
                          <pic:spPr>
                            <a:xfrm>
                              <a:off x="167640" y="990600"/>
                              <a:ext cx="588645" cy="365760"/>
                            </a:xfrm>
                            <a:prstGeom prst="rect">
                              <a:avLst/>
                            </a:prstGeom>
                            <a:noFill/>
                            <a:ln>
                              <a:noFill/>
                            </a:ln>
                          </pic:spPr>
                        </pic:pic>
                        <pic:pic xmlns:pic="http://schemas.openxmlformats.org/drawingml/2006/picture">
                          <pic:nvPicPr>
                            <pic:cNvPr id="8" name="Shape 8" descr="Working Families | Happy to Talk Flexible Working - Working Families"/>
                            <pic:cNvPicPr preferRelativeResize="0"/>
                          </pic:nvPicPr>
                          <pic:blipFill rotWithShape="1">
                            <a:blip r:embed="rId11">
                              <a:alphaModFix/>
                            </a:blip>
                            <a:srcRect/>
                            <a:stretch/>
                          </pic:blipFill>
                          <pic:spPr>
                            <a:xfrm>
                              <a:off x="914400" y="723900"/>
                              <a:ext cx="1005205" cy="480060"/>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5210175</wp:posOffset>
                </wp:positionH>
                <wp:positionV relativeFrom="page">
                  <wp:posOffset>282575</wp:posOffset>
                </wp:positionV>
                <wp:extent cx="1919605" cy="1356360"/>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1919605" cy="1356360"/>
                        </a:xfrm>
                        <a:prstGeom prst="rect"/>
                        <a:ln/>
                      </pic:spPr>
                    </pic:pic>
                  </a:graphicData>
                </a:graphic>
              </wp:anchor>
            </w:drawing>
          </mc:Fallback>
        </mc:AlternateContent>
      </w:r>
      <w:r>
        <w:rPr>
          <w:rFonts w:ascii="Lora" w:eastAsia="Lora" w:hAnsi="Lora" w:cs="Lora"/>
          <w:sz w:val="36"/>
          <w:szCs w:val="36"/>
        </w:rPr>
        <w:t xml:space="preserve">Team Administrator </w:t>
      </w:r>
    </w:p>
    <w:p w14:paraId="2DAA66EA" w14:textId="77777777" w:rsidR="00F00364" w:rsidRDefault="00000000">
      <w:pPr>
        <w:spacing w:before="240" w:after="240" w:line="276" w:lineRule="auto"/>
        <w:rPr>
          <w:rFonts w:ascii="Lora" w:eastAsia="Lora" w:hAnsi="Lora" w:cs="Lora"/>
          <w:sz w:val="28"/>
          <w:szCs w:val="28"/>
        </w:rPr>
      </w:pPr>
      <w:r>
        <w:rPr>
          <w:rFonts w:ascii="Lora" w:eastAsia="Lora" w:hAnsi="Lora" w:cs="Lora"/>
          <w:sz w:val="28"/>
          <w:szCs w:val="28"/>
        </w:rPr>
        <w:t>Job Description</w:t>
      </w:r>
    </w:p>
    <w:p w14:paraId="7D3AED74" w14:textId="77777777" w:rsidR="00F00364" w:rsidRDefault="00000000">
      <w:pPr>
        <w:spacing w:before="240" w:after="240"/>
        <w:rPr>
          <w:sz w:val="22"/>
          <w:szCs w:val="22"/>
        </w:rPr>
      </w:pPr>
      <w:r>
        <w:rPr>
          <w:sz w:val="22"/>
          <w:szCs w:val="22"/>
        </w:rPr>
        <w:t xml:space="preserve">The Chartered College of Teaching is currently working on a number of new </w:t>
      </w:r>
      <w:proofErr w:type="gramStart"/>
      <w:r>
        <w:rPr>
          <w:sz w:val="22"/>
          <w:szCs w:val="22"/>
        </w:rPr>
        <w:t>projects</w:t>
      </w:r>
      <w:proofErr w:type="gramEnd"/>
      <w:r>
        <w:rPr>
          <w:sz w:val="22"/>
          <w:szCs w:val="22"/>
        </w:rPr>
        <w:t xml:space="preserve"> and we are looking for a highly-motivated and organised administrator to support our team at this exciting time. </w:t>
      </w:r>
    </w:p>
    <w:p w14:paraId="58B48229" w14:textId="77777777" w:rsidR="00F00364" w:rsidRDefault="00000000">
      <w:pPr>
        <w:spacing w:before="240" w:after="240"/>
        <w:rPr>
          <w:sz w:val="22"/>
          <w:szCs w:val="22"/>
        </w:rPr>
      </w:pPr>
      <w:r>
        <w:rPr>
          <w:sz w:val="22"/>
          <w:szCs w:val="22"/>
        </w:rPr>
        <w:t>Join our charity as a Team Administrator, helping us to support teachers, champion great teaching and raise the status of the profession by supporting the charity’s operations and providing great customer service for current and prospective members with general enquiries, applications, and renewals.</w:t>
      </w:r>
    </w:p>
    <w:tbl>
      <w:tblPr>
        <w:tblStyle w:val="a"/>
        <w:tblW w:w="9025" w:type="dxa"/>
        <w:tblBorders>
          <w:top w:val="nil"/>
          <w:left w:val="nil"/>
          <w:bottom w:val="nil"/>
          <w:right w:val="nil"/>
          <w:insideH w:val="nil"/>
          <w:insideV w:val="nil"/>
        </w:tblBorders>
        <w:tblLayout w:type="fixed"/>
        <w:tblLook w:val="0600" w:firstRow="0" w:lastRow="0" w:firstColumn="0" w:lastColumn="0" w:noHBand="1" w:noVBand="1"/>
      </w:tblPr>
      <w:tblGrid>
        <w:gridCol w:w="1760"/>
        <w:gridCol w:w="7265"/>
      </w:tblGrid>
      <w:tr w:rsidR="00F00364" w14:paraId="6445BA8D" w14:textId="77777777">
        <w:trPr>
          <w:trHeight w:val="582"/>
          <w:tblHeader/>
        </w:trPr>
        <w:tc>
          <w:tcPr>
            <w:tcW w:w="1760" w:type="dxa"/>
            <w:tcBorders>
              <w:top w:val="single" w:sz="5" w:space="0" w:color="000000"/>
              <w:left w:val="single" w:sz="5" w:space="0" w:color="000000"/>
              <w:bottom w:val="single" w:sz="5" w:space="0" w:color="000000"/>
              <w:right w:val="single" w:sz="5" w:space="0" w:color="000000"/>
            </w:tcBorders>
            <w:shd w:val="clear" w:color="auto" w:fill="223580"/>
            <w:tcMar>
              <w:top w:w="0" w:type="dxa"/>
              <w:left w:w="100" w:type="dxa"/>
              <w:bottom w:w="0" w:type="dxa"/>
              <w:right w:w="100" w:type="dxa"/>
            </w:tcMar>
          </w:tcPr>
          <w:p w14:paraId="1FF24506" w14:textId="77777777" w:rsidR="00F00364" w:rsidRDefault="00000000">
            <w:pPr>
              <w:pBdr>
                <w:top w:val="nil"/>
                <w:left w:val="nil"/>
                <w:bottom w:val="nil"/>
                <w:right w:val="nil"/>
                <w:between w:val="nil"/>
              </w:pBdr>
              <w:spacing w:after="240"/>
              <w:rPr>
                <w:color w:val="FFFFFF"/>
                <w:sz w:val="22"/>
                <w:szCs w:val="22"/>
              </w:rPr>
            </w:pPr>
            <w:r>
              <w:rPr>
                <w:color w:val="FFFFFF"/>
                <w:sz w:val="22"/>
                <w:szCs w:val="22"/>
              </w:rPr>
              <w:t>Job Title</w:t>
            </w:r>
          </w:p>
        </w:tc>
        <w:tc>
          <w:tcPr>
            <w:tcW w:w="726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C4EC0C3" w14:textId="77777777" w:rsidR="00F00364" w:rsidRDefault="00000000">
            <w:pPr>
              <w:rPr>
                <w:sz w:val="22"/>
                <w:szCs w:val="22"/>
              </w:rPr>
            </w:pPr>
            <w:r>
              <w:rPr>
                <w:sz w:val="22"/>
                <w:szCs w:val="22"/>
              </w:rPr>
              <w:t>Team Administrator</w:t>
            </w:r>
          </w:p>
        </w:tc>
      </w:tr>
      <w:tr w:rsidR="00F00364" w14:paraId="7F8F67B4" w14:textId="77777777">
        <w:trPr>
          <w:trHeight w:val="255"/>
          <w:tblHeader/>
        </w:trPr>
        <w:tc>
          <w:tcPr>
            <w:tcW w:w="1760" w:type="dxa"/>
            <w:tcBorders>
              <w:top w:val="nil"/>
              <w:left w:val="single" w:sz="5" w:space="0" w:color="000000"/>
              <w:bottom w:val="single" w:sz="5" w:space="0" w:color="000000"/>
              <w:right w:val="single" w:sz="5" w:space="0" w:color="000000"/>
            </w:tcBorders>
            <w:shd w:val="clear" w:color="auto" w:fill="223580"/>
            <w:tcMar>
              <w:top w:w="0" w:type="dxa"/>
              <w:left w:w="100" w:type="dxa"/>
              <w:bottom w:w="0" w:type="dxa"/>
              <w:right w:w="100" w:type="dxa"/>
            </w:tcMar>
          </w:tcPr>
          <w:p w14:paraId="62129886" w14:textId="77777777" w:rsidR="00F00364" w:rsidRDefault="00000000">
            <w:pPr>
              <w:pBdr>
                <w:top w:val="nil"/>
                <w:left w:val="nil"/>
                <w:bottom w:val="nil"/>
                <w:right w:val="nil"/>
                <w:between w:val="nil"/>
              </w:pBdr>
              <w:spacing w:after="240"/>
              <w:rPr>
                <w:color w:val="FFFFFF"/>
                <w:sz w:val="22"/>
                <w:szCs w:val="22"/>
              </w:rPr>
            </w:pPr>
            <w:r>
              <w:rPr>
                <w:color w:val="FFFFFF"/>
                <w:sz w:val="22"/>
                <w:szCs w:val="22"/>
              </w:rPr>
              <w:t>Reports To</w:t>
            </w:r>
          </w:p>
        </w:tc>
        <w:tc>
          <w:tcPr>
            <w:tcW w:w="7265" w:type="dxa"/>
            <w:tcBorders>
              <w:top w:val="nil"/>
              <w:left w:val="nil"/>
              <w:bottom w:val="single" w:sz="5" w:space="0" w:color="000000"/>
              <w:right w:val="single" w:sz="5" w:space="0" w:color="000000"/>
            </w:tcBorders>
            <w:tcMar>
              <w:top w:w="0" w:type="dxa"/>
              <w:left w:w="100" w:type="dxa"/>
              <w:bottom w:w="0" w:type="dxa"/>
              <w:right w:w="100" w:type="dxa"/>
            </w:tcMar>
          </w:tcPr>
          <w:p w14:paraId="7E723CB2" w14:textId="77777777" w:rsidR="00F00364" w:rsidRDefault="00000000">
            <w:pPr>
              <w:rPr>
                <w:sz w:val="22"/>
                <w:szCs w:val="22"/>
              </w:rPr>
            </w:pPr>
            <w:r>
              <w:rPr>
                <w:sz w:val="22"/>
                <w:szCs w:val="22"/>
              </w:rPr>
              <w:t>Teacher Development Engagement Manager</w:t>
            </w:r>
          </w:p>
        </w:tc>
      </w:tr>
      <w:tr w:rsidR="00F00364" w14:paraId="5AADFD27" w14:textId="77777777">
        <w:trPr>
          <w:trHeight w:val="255"/>
          <w:tblHeader/>
        </w:trPr>
        <w:tc>
          <w:tcPr>
            <w:tcW w:w="1760" w:type="dxa"/>
            <w:tcBorders>
              <w:top w:val="nil"/>
              <w:left w:val="single" w:sz="5" w:space="0" w:color="000000"/>
              <w:bottom w:val="single" w:sz="5" w:space="0" w:color="000000"/>
              <w:right w:val="single" w:sz="5" w:space="0" w:color="000000"/>
            </w:tcBorders>
            <w:shd w:val="clear" w:color="auto" w:fill="223580"/>
            <w:tcMar>
              <w:top w:w="0" w:type="dxa"/>
              <w:left w:w="100" w:type="dxa"/>
              <w:bottom w:w="0" w:type="dxa"/>
              <w:right w:w="100" w:type="dxa"/>
            </w:tcMar>
          </w:tcPr>
          <w:p w14:paraId="3B8A6C16" w14:textId="77777777" w:rsidR="00F00364" w:rsidRDefault="00000000">
            <w:pPr>
              <w:pBdr>
                <w:top w:val="nil"/>
                <w:left w:val="nil"/>
                <w:bottom w:val="nil"/>
                <w:right w:val="nil"/>
                <w:between w:val="nil"/>
              </w:pBdr>
              <w:spacing w:after="240"/>
              <w:rPr>
                <w:color w:val="FFFFFF"/>
                <w:sz w:val="22"/>
                <w:szCs w:val="22"/>
              </w:rPr>
            </w:pPr>
            <w:r>
              <w:rPr>
                <w:color w:val="FFFFFF"/>
                <w:sz w:val="22"/>
                <w:szCs w:val="22"/>
              </w:rPr>
              <w:t>Salary</w:t>
            </w:r>
          </w:p>
        </w:tc>
        <w:tc>
          <w:tcPr>
            <w:tcW w:w="7265" w:type="dxa"/>
            <w:tcBorders>
              <w:top w:val="nil"/>
              <w:left w:val="nil"/>
              <w:bottom w:val="single" w:sz="5" w:space="0" w:color="000000"/>
              <w:right w:val="single" w:sz="5" w:space="0" w:color="000000"/>
            </w:tcBorders>
            <w:tcMar>
              <w:top w:w="0" w:type="dxa"/>
              <w:left w:w="100" w:type="dxa"/>
              <w:bottom w:w="0" w:type="dxa"/>
              <w:right w:w="100" w:type="dxa"/>
            </w:tcMar>
          </w:tcPr>
          <w:p w14:paraId="48616008" w14:textId="77777777" w:rsidR="00F00364" w:rsidRDefault="00000000">
            <w:pPr>
              <w:rPr>
                <w:sz w:val="22"/>
                <w:szCs w:val="22"/>
              </w:rPr>
            </w:pPr>
            <w:r>
              <w:rPr>
                <w:sz w:val="22"/>
                <w:szCs w:val="22"/>
              </w:rPr>
              <w:t xml:space="preserve">£26,000 pa </w:t>
            </w:r>
          </w:p>
        </w:tc>
      </w:tr>
      <w:tr w:rsidR="00F00364" w14:paraId="643DAFBC" w14:textId="77777777">
        <w:trPr>
          <w:trHeight w:val="510"/>
          <w:tblHeader/>
        </w:trPr>
        <w:tc>
          <w:tcPr>
            <w:tcW w:w="1760" w:type="dxa"/>
            <w:tcBorders>
              <w:top w:val="nil"/>
              <w:left w:val="single" w:sz="5" w:space="0" w:color="000000"/>
              <w:bottom w:val="single" w:sz="5" w:space="0" w:color="000000"/>
              <w:right w:val="single" w:sz="5" w:space="0" w:color="000000"/>
            </w:tcBorders>
            <w:shd w:val="clear" w:color="auto" w:fill="223580"/>
            <w:tcMar>
              <w:top w:w="0" w:type="dxa"/>
              <w:left w:w="100" w:type="dxa"/>
              <w:bottom w:w="0" w:type="dxa"/>
              <w:right w:w="100" w:type="dxa"/>
            </w:tcMar>
          </w:tcPr>
          <w:p w14:paraId="5FD5B0BC" w14:textId="77777777" w:rsidR="00F00364" w:rsidRDefault="00000000">
            <w:pPr>
              <w:pBdr>
                <w:top w:val="nil"/>
                <w:left w:val="nil"/>
                <w:bottom w:val="nil"/>
                <w:right w:val="nil"/>
                <w:between w:val="nil"/>
              </w:pBdr>
              <w:spacing w:after="240"/>
              <w:rPr>
                <w:color w:val="FFFFFF"/>
                <w:sz w:val="22"/>
                <w:szCs w:val="22"/>
              </w:rPr>
            </w:pPr>
            <w:r>
              <w:rPr>
                <w:color w:val="FFFFFF"/>
                <w:sz w:val="22"/>
                <w:szCs w:val="22"/>
              </w:rPr>
              <w:t>Contract</w:t>
            </w:r>
          </w:p>
        </w:tc>
        <w:tc>
          <w:tcPr>
            <w:tcW w:w="7265" w:type="dxa"/>
            <w:tcBorders>
              <w:top w:val="nil"/>
              <w:left w:val="nil"/>
              <w:bottom w:val="single" w:sz="5" w:space="0" w:color="000000"/>
              <w:right w:val="single" w:sz="5" w:space="0" w:color="000000"/>
            </w:tcBorders>
            <w:tcMar>
              <w:top w:w="0" w:type="dxa"/>
              <w:left w:w="100" w:type="dxa"/>
              <w:bottom w:w="0" w:type="dxa"/>
              <w:right w:w="100" w:type="dxa"/>
            </w:tcMar>
          </w:tcPr>
          <w:p w14:paraId="23EA07E5" w14:textId="77777777" w:rsidR="00F00364" w:rsidRDefault="00000000">
            <w:pPr>
              <w:spacing w:after="160"/>
              <w:rPr>
                <w:sz w:val="22"/>
                <w:szCs w:val="22"/>
              </w:rPr>
            </w:pPr>
            <w:r>
              <w:rPr>
                <w:sz w:val="22"/>
                <w:szCs w:val="22"/>
              </w:rPr>
              <w:t>Fixed term for 6 months initially, with possibility of extension</w:t>
            </w:r>
          </w:p>
        </w:tc>
      </w:tr>
      <w:tr w:rsidR="00F00364" w14:paraId="5525B8B9" w14:textId="77777777">
        <w:trPr>
          <w:trHeight w:val="510"/>
          <w:tblHeader/>
        </w:trPr>
        <w:tc>
          <w:tcPr>
            <w:tcW w:w="1760" w:type="dxa"/>
            <w:tcBorders>
              <w:top w:val="nil"/>
              <w:left w:val="single" w:sz="5" w:space="0" w:color="000000"/>
              <w:bottom w:val="single" w:sz="5" w:space="0" w:color="000000"/>
              <w:right w:val="single" w:sz="5" w:space="0" w:color="000000"/>
            </w:tcBorders>
            <w:shd w:val="clear" w:color="auto" w:fill="223580"/>
            <w:tcMar>
              <w:top w:w="0" w:type="dxa"/>
              <w:left w:w="100" w:type="dxa"/>
              <w:bottom w:w="0" w:type="dxa"/>
              <w:right w:w="100" w:type="dxa"/>
            </w:tcMar>
          </w:tcPr>
          <w:p w14:paraId="2D8BAD71" w14:textId="77777777" w:rsidR="00F00364" w:rsidRDefault="00000000">
            <w:pPr>
              <w:pBdr>
                <w:top w:val="nil"/>
                <w:left w:val="nil"/>
                <w:bottom w:val="nil"/>
                <w:right w:val="nil"/>
                <w:between w:val="nil"/>
              </w:pBdr>
              <w:spacing w:after="240"/>
              <w:rPr>
                <w:color w:val="FFFFFF"/>
                <w:sz w:val="22"/>
                <w:szCs w:val="22"/>
              </w:rPr>
            </w:pPr>
            <w:r>
              <w:rPr>
                <w:color w:val="FFFFFF"/>
                <w:sz w:val="22"/>
                <w:szCs w:val="22"/>
              </w:rPr>
              <w:t>Hours</w:t>
            </w:r>
          </w:p>
        </w:tc>
        <w:tc>
          <w:tcPr>
            <w:tcW w:w="7265" w:type="dxa"/>
            <w:tcBorders>
              <w:top w:val="nil"/>
              <w:left w:val="nil"/>
              <w:bottom w:val="single" w:sz="5" w:space="0" w:color="000000"/>
              <w:right w:val="single" w:sz="5" w:space="0" w:color="000000"/>
            </w:tcBorders>
            <w:tcMar>
              <w:top w:w="0" w:type="dxa"/>
              <w:left w:w="100" w:type="dxa"/>
              <w:bottom w:w="0" w:type="dxa"/>
              <w:right w:w="100" w:type="dxa"/>
            </w:tcMar>
          </w:tcPr>
          <w:p w14:paraId="6289A256" w14:textId="77777777" w:rsidR="00F00364" w:rsidRDefault="00000000">
            <w:pPr>
              <w:rPr>
                <w:sz w:val="22"/>
                <w:szCs w:val="22"/>
              </w:rPr>
            </w:pPr>
            <w:r>
              <w:rPr>
                <w:sz w:val="22"/>
                <w:szCs w:val="22"/>
              </w:rPr>
              <w:t>35 hours per week. We are open to considering applications from individuals interested in working on a part time basis (minimum 0.8 FTE, 28 hours per week)</w:t>
            </w:r>
          </w:p>
        </w:tc>
      </w:tr>
      <w:tr w:rsidR="00F00364" w14:paraId="2919420E" w14:textId="77777777">
        <w:trPr>
          <w:trHeight w:val="750"/>
          <w:tblHeader/>
        </w:trPr>
        <w:tc>
          <w:tcPr>
            <w:tcW w:w="1760" w:type="dxa"/>
            <w:tcBorders>
              <w:top w:val="nil"/>
              <w:left w:val="single" w:sz="5" w:space="0" w:color="000000"/>
              <w:bottom w:val="single" w:sz="5" w:space="0" w:color="000000"/>
              <w:right w:val="single" w:sz="5" w:space="0" w:color="000000"/>
            </w:tcBorders>
            <w:shd w:val="clear" w:color="auto" w:fill="223580"/>
            <w:tcMar>
              <w:top w:w="0" w:type="dxa"/>
              <w:left w:w="100" w:type="dxa"/>
              <w:bottom w:w="0" w:type="dxa"/>
              <w:right w:w="100" w:type="dxa"/>
            </w:tcMar>
          </w:tcPr>
          <w:p w14:paraId="232C783C" w14:textId="77777777" w:rsidR="00F00364" w:rsidRDefault="00000000">
            <w:pPr>
              <w:pBdr>
                <w:top w:val="nil"/>
                <w:left w:val="nil"/>
                <w:bottom w:val="nil"/>
                <w:right w:val="nil"/>
                <w:between w:val="nil"/>
              </w:pBdr>
              <w:spacing w:after="240"/>
              <w:rPr>
                <w:color w:val="FFFFFF"/>
                <w:sz w:val="22"/>
                <w:szCs w:val="22"/>
              </w:rPr>
            </w:pPr>
            <w:r>
              <w:rPr>
                <w:color w:val="FFFFFF"/>
                <w:sz w:val="22"/>
                <w:szCs w:val="22"/>
              </w:rPr>
              <w:t>Benefits</w:t>
            </w:r>
          </w:p>
        </w:tc>
        <w:tc>
          <w:tcPr>
            <w:tcW w:w="7265" w:type="dxa"/>
            <w:tcBorders>
              <w:top w:val="nil"/>
              <w:left w:val="nil"/>
              <w:bottom w:val="single" w:sz="5" w:space="0" w:color="000000"/>
              <w:right w:val="single" w:sz="5" w:space="0" w:color="000000"/>
            </w:tcBorders>
            <w:tcMar>
              <w:top w:w="0" w:type="dxa"/>
              <w:left w:w="100" w:type="dxa"/>
              <w:bottom w:w="0" w:type="dxa"/>
              <w:right w:w="100" w:type="dxa"/>
            </w:tcMar>
          </w:tcPr>
          <w:p w14:paraId="7C0D6644" w14:textId="77777777" w:rsidR="00F00364" w:rsidRDefault="00000000">
            <w:pPr>
              <w:rPr>
                <w:sz w:val="22"/>
                <w:szCs w:val="22"/>
              </w:rPr>
            </w:pPr>
            <w:r>
              <w:rPr>
                <w:sz w:val="22"/>
                <w:szCs w:val="22"/>
              </w:rPr>
              <w:t>Flexible working, generous annual leave, 8.5% employer pension contribution, Paycare, individual and team professional development/learning budget. A full list of our benefits can be found</w:t>
            </w:r>
            <w:hyperlink r:id="rId13">
              <w:r>
                <w:rPr>
                  <w:sz w:val="22"/>
                  <w:szCs w:val="22"/>
                </w:rPr>
                <w:t xml:space="preserve"> </w:t>
              </w:r>
            </w:hyperlink>
            <w:hyperlink r:id="rId14">
              <w:r>
                <w:rPr>
                  <w:color w:val="0000FF"/>
                  <w:sz w:val="22"/>
                  <w:szCs w:val="22"/>
                  <w:u w:val="single"/>
                </w:rPr>
                <w:t>here</w:t>
              </w:r>
            </w:hyperlink>
            <w:r>
              <w:rPr>
                <w:sz w:val="22"/>
                <w:szCs w:val="22"/>
              </w:rPr>
              <w:t>.</w:t>
            </w:r>
          </w:p>
        </w:tc>
      </w:tr>
      <w:tr w:rsidR="00F00364" w14:paraId="0ED4488B" w14:textId="77777777">
        <w:trPr>
          <w:trHeight w:val="255"/>
          <w:tblHeader/>
        </w:trPr>
        <w:tc>
          <w:tcPr>
            <w:tcW w:w="1760" w:type="dxa"/>
            <w:tcBorders>
              <w:top w:val="nil"/>
              <w:left w:val="single" w:sz="5" w:space="0" w:color="000000"/>
              <w:bottom w:val="single" w:sz="5" w:space="0" w:color="000000"/>
              <w:right w:val="single" w:sz="5" w:space="0" w:color="000000"/>
            </w:tcBorders>
            <w:shd w:val="clear" w:color="auto" w:fill="223580"/>
            <w:tcMar>
              <w:top w:w="0" w:type="dxa"/>
              <w:left w:w="100" w:type="dxa"/>
              <w:bottom w:w="0" w:type="dxa"/>
              <w:right w:w="100" w:type="dxa"/>
            </w:tcMar>
          </w:tcPr>
          <w:p w14:paraId="4907D699" w14:textId="77777777" w:rsidR="00F00364" w:rsidRDefault="00000000">
            <w:pPr>
              <w:pBdr>
                <w:top w:val="nil"/>
                <w:left w:val="nil"/>
                <w:bottom w:val="nil"/>
                <w:right w:val="nil"/>
                <w:between w:val="nil"/>
              </w:pBdr>
              <w:spacing w:after="240"/>
              <w:rPr>
                <w:color w:val="FFFFFF"/>
                <w:sz w:val="22"/>
                <w:szCs w:val="22"/>
              </w:rPr>
            </w:pPr>
            <w:r>
              <w:rPr>
                <w:color w:val="FFFFFF"/>
                <w:sz w:val="22"/>
                <w:szCs w:val="22"/>
              </w:rPr>
              <w:t>Based</w:t>
            </w:r>
          </w:p>
        </w:tc>
        <w:tc>
          <w:tcPr>
            <w:tcW w:w="7265" w:type="dxa"/>
            <w:tcBorders>
              <w:top w:val="nil"/>
              <w:left w:val="nil"/>
              <w:bottom w:val="single" w:sz="5" w:space="0" w:color="000000"/>
              <w:right w:val="single" w:sz="5" w:space="0" w:color="000000"/>
            </w:tcBorders>
            <w:tcMar>
              <w:top w:w="0" w:type="dxa"/>
              <w:left w:w="100" w:type="dxa"/>
              <w:bottom w:w="0" w:type="dxa"/>
              <w:right w:w="100" w:type="dxa"/>
            </w:tcMar>
          </w:tcPr>
          <w:p w14:paraId="4CC0784F" w14:textId="77777777" w:rsidR="00F00364" w:rsidRDefault="00000000">
            <w:pPr>
              <w:rPr>
                <w:sz w:val="22"/>
                <w:szCs w:val="22"/>
              </w:rPr>
            </w:pPr>
            <w:r>
              <w:rPr>
                <w:sz w:val="22"/>
                <w:szCs w:val="22"/>
              </w:rPr>
              <w:t xml:space="preserve">Office / hybrid. Currently twice a month in the office (based in central London) is required. Home-based working also considered. </w:t>
            </w:r>
          </w:p>
        </w:tc>
      </w:tr>
      <w:tr w:rsidR="00F00364" w14:paraId="3ABC764C" w14:textId="77777777">
        <w:trPr>
          <w:trHeight w:val="255"/>
        </w:trPr>
        <w:tc>
          <w:tcPr>
            <w:tcW w:w="1760" w:type="dxa"/>
            <w:tcBorders>
              <w:top w:val="nil"/>
              <w:left w:val="single" w:sz="5" w:space="0" w:color="000000"/>
              <w:bottom w:val="single" w:sz="5" w:space="0" w:color="000000"/>
              <w:right w:val="single" w:sz="5" w:space="0" w:color="000000"/>
            </w:tcBorders>
            <w:shd w:val="clear" w:color="auto" w:fill="223580"/>
            <w:tcMar>
              <w:top w:w="0" w:type="dxa"/>
              <w:left w:w="100" w:type="dxa"/>
              <w:bottom w:w="0" w:type="dxa"/>
              <w:right w:w="100" w:type="dxa"/>
            </w:tcMar>
          </w:tcPr>
          <w:p w14:paraId="00EFA7CF" w14:textId="77777777" w:rsidR="00F00364" w:rsidRDefault="00000000">
            <w:pPr>
              <w:pBdr>
                <w:top w:val="nil"/>
                <w:left w:val="nil"/>
                <w:bottom w:val="nil"/>
                <w:right w:val="nil"/>
                <w:between w:val="nil"/>
              </w:pBdr>
              <w:spacing w:after="240"/>
              <w:rPr>
                <w:color w:val="FFFFFF"/>
                <w:sz w:val="22"/>
                <w:szCs w:val="22"/>
              </w:rPr>
            </w:pPr>
            <w:r>
              <w:rPr>
                <w:color w:val="FFFFFF"/>
                <w:sz w:val="22"/>
                <w:szCs w:val="22"/>
              </w:rPr>
              <w:t>Start date</w:t>
            </w:r>
          </w:p>
        </w:tc>
        <w:tc>
          <w:tcPr>
            <w:tcW w:w="7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5633B" w14:textId="77777777" w:rsidR="00F00364" w:rsidRDefault="00000000">
            <w:pPr>
              <w:spacing w:after="160"/>
              <w:rPr>
                <w:b/>
                <w:sz w:val="22"/>
                <w:szCs w:val="22"/>
              </w:rPr>
            </w:pPr>
            <w:r>
              <w:rPr>
                <w:b/>
                <w:color w:val="1D1C1D"/>
                <w:sz w:val="22"/>
                <w:szCs w:val="22"/>
              </w:rPr>
              <w:t>Immediate start, or by January 2025</w:t>
            </w:r>
            <w:r>
              <w:rPr>
                <w:b/>
                <w:color w:val="1D1C1D"/>
                <w:sz w:val="22"/>
                <w:szCs w:val="22"/>
                <w:shd w:val="clear" w:color="auto" w:fill="F8F8F8"/>
              </w:rPr>
              <w:t xml:space="preserve"> </w:t>
            </w:r>
          </w:p>
        </w:tc>
      </w:tr>
      <w:tr w:rsidR="00F00364" w14:paraId="59853B47" w14:textId="77777777">
        <w:trPr>
          <w:trHeight w:val="510"/>
        </w:trPr>
        <w:tc>
          <w:tcPr>
            <w:tcW w:w="1760" w:type="dxa"/>
            <w:tcBorders>
              <w:top w:val="nil"/>
              <w:left w:val="single" w:sz="5" w:space="0" w:color="000000"/>
              <w:bottom w:val="single" w:sz="5" w:space="0" w:color="000000"/>
              <w:right w:val="single" w:sz="5" w:space="0" w:color="000000"/>
            </w:tcBorders>
            <w:shd w:val="clear" w:color="auto" w:fill="223580"/>
            <w:tcMar>
              <w:top w:w="0" w:type="dxa"/>
              <w:left w:w="100" w:type="dxa"/>
              <w:bottom w:w="0" w:type="dxa"/>
              <w:right w:w="100" w:type="dxa"/>
            </w:tcMar>
          </w:tcPr>
          <w:p w14:paraId="6B1318DB" w14:textId="77777777" w:rsidR="00F00364" w:rsidRDefault="00000000">
            <w:pPr>
              <w:pBdr>
                <w:top w:val="nil"/>
                <w:left w:val="nil"/>
                <w:bottom w:val="nil"/>
                <w:right w:val="nil"/>
                <w:between w:val="nil"/>
              </w:pBdr>
              <w:spacing w:after="240" w:line="276" w:lineRule="auto"/>
              <w:rPr>
                <w:color w:val="FFFFFF"/>
                <w:sz w:val="22"/>
                <w:szCs w:val="22"/>
              </w:rPr>
            </w:pPr>
            <w:r>
              <w:rPr>
                <w:color w:val="FFFFFF"/>
                <w:sz w:val="22"/>
                <w:szCs w:val="22"/>
              </w:rPr>
              <w:t>Deadline</w:t>
            </w:r>
          </w:p>
        </w:tc>
        <w:tc>
          <w:tcPr>
            <w:tcW w:w="7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D82F1" w14:textId="77777777" w:rsidR="00F00364" w:rsidRDefault="00000000">
            <w:pPr>
              <w:spacing w:after="160"/>
              <w:rPr>
                <w:sz w:val="22"/>
                <w:szCs w:val="22"/>
              </w:rPr>
            </w:pPr>
            <w:r>
              <w:rPr>
                <w:sz w:val="22"/>
                <w:szCs w:val="22"/>
              </w:rPr>
              <w:t>We will be reviewing applications and interviewing on a rolling basis so we will interview as soon as a suitable candidate is identified.</w:t>
            </w:r>
            <w:r>
              <w:rPr>
                <w:sz w:val="22"/>
                <w:szCs w:val="22"/>
              </w:rPr>
              <w:br/>
              <w:t>Interviews will consist of a task and competency-based interview.</w:t>
            </w:r>
          </w:p>
        </w:tc>
      </w:tr>
      <w:tr w:rsidR="00F00364" w14:paraId="3D22AD52" w14:textId="77777777">
        <w:trPr>
          <w:trHeight w:val="525"/>
        </w:trPr>
        <w:tc>
          <w:tcPr>
            <w:tcW w:w="1760" w:type="dxa"/>
            <w:tcBorders>
              <w:top w:val="nil"/>
              <w:left w:val="single" w:sz="5" w:space="0" w:color="000000"/>
              <w:bottom w:val="single" w:sz="5" w:space="0" w:color="000000"/>
              <w:right w:val="single" w:sz="5" w:space="0" w:color="000000"/>
            </w:tcBorders>
            <w:shd w:val="clear" w:color="auto" w:fill="223580"/>
            <w:tcMar>
              <w:top w:w="0" w:type="dxa"/>
              <w:left w:w="100" w:type="dxa"/>
              <w:bottom w:w="0" w:type="dxa"/>
              <w:right w:w="100" w:type="dxa"/>
            </w:tcMar>
          </w:tcPr>
          <w:p w14:paraId="674009ED" w14:textId="77777777" w:rsidR="00F00364" w:rsidRDefault="00000000">
            <w:pPr>
              <w:rPr>
                <w:color w:val="FFFFFF"/>
                <w:sz w:val="22"/>
                <w:szCs w:val="22"/>
              </w:rPr>
            </w:pPr>
            <w:r>
              <w:rPr>
                <w:color w:val="FFFFFF"/>
                <w:sz w:val="22"/>
                <w:szCs w:val="22"/>
              </w:rPr>
              <w:t>Application</w:t>
            </w:r>
          </w:p>
        </w:tc>
        <w:tc>
          <w:tcPr>
            <w:tcW w:w="7265" w:type="dxa"/>
            <w:tcBorders>
              <w:top w:val="nil"/>
              <w:left w:val="nil"/>
              <w:bottom w:val="single" w:sz="5" w:space="0" w:color="000000"/>
              <w:right w:val="single" w:sz="5" w:space="0" w:color="000000"/>
            </w:tcBorders>
            <w:tcMar>
              <w:top w:w="0" w:type="dxa"/>
              <w:left w:w="100" w:type="dxa"/>
              <w:bottom w:w="0" w:type="dxa"/>
              <w:right w:w="100" w:type="dxa"/>
            </w:tcMar>
          </w:tcPr>
          <w:p w14:paraId="1EC9C1F6" w14:textId="42C14371" w:rsidR="00F00364" w:rsidRDefault="00000000">
            <w:pPr>
              <w:rPr>
                <w:sz w:val="22"/>
                <w:szCs w:val="22"/>
              </w:rPr>
            </w:pPr>
            <w:r>
              <w:rPr>
                <w:sz w:val="22"/>
                <w:szCs w:val="22"/>
              </w:rPr>
              <w:t xml:space="preserve">Please apply </w:t>
            </w:r>
            <w:hyperlink r:id="rId15" w:history="1">
              <w:r w:rsidRPr="004244DF">
                <w:rPr>
                  <w:rStyle w:val="Hyperlink"/>
                  <w:sz w:val="22"/>
                  <w:szCs w:val="22"/>
                </w:rPr>
                <w:t>here</w:t>
              </w:r>
            </w:hyperlink>
            <w:r>
              <w:rPr>
                <w:sz w:val="22"/>
                <w:szCs w:val="22"/>
              </w:rPr>
              <w:t xml:space="preserve"> by uploading your CV and cover letter. Please use the guidance when writing your cover letter. We encourage you to apply promptly as we will be reviewing applications as they are received and may complete the process earlier than expected if an excellent candidate is identified at an early stage​.</w:t>
            </w:r>
          </w:p>
        </w:tc>
      </w:tr>
    </w:tbl>
    <w:p w14:paraId="765FEA0B" w14:textId="77777777" w:rsidR="00F00364" w:rsidRDefault="00F00364">
      <w:pPr>
        <w:spacing w:before="240" w:after="240" w:line="276" w:lineRule="auto"/>
        <w:rPr>
          <w:rFonts w:ascii="Lora" w:eastAsia="Lora" w:hAnsi="Lora" w:cs="Lora"/>
          <w:sz w:val="28"/>
          <w:szCs w:val="28"/>
        </w:rPr>
      </w:pPr>
    </w:p>
    <w:p w14:paraId="58A29E3B" w14:textId="77777777" w:rsidR="00F00364" w:rsidRDefault="00F00364">
      <w:pPr>
        <w:spacing w:before="240" w:after="240" w:line="276" w:lineRule="auto"/>
        <w:rPr>
          <w:rFonts w:ascii="Lora" w:eastAsia="Lora" w:hAnsi="Lora" w:cs="Lora"/>
          <w:sz w:val="28"/>
          <w:szCs w:val="28"/>
        </w:rPr>
      </w:pPr>
    </w:p>
    <w:p w14:paraId="719D2F8C" w14:textId="77777777" w:rsidR="00F00364" w:rsidRDefault="00000000">
      <w:pPr>
        <w:spacing w:before="240" w:after="240" w:line="276" w:lineRule="auto"/>
        <w:rPr>
          <w:rFonts w:ascii="Lora" w:eastAsia="Lora" w:hAnsi="Lora" w:cs="Lora"/>
          <w:sz w:val="28"/>
          <w:szCs w:val="28"/>
        </w:rPr>
      </w:pPr>
      <w:r>
        <w:rPr>
          <w:rFonts w:ascii="Lora" w:eastAsia="Lora" w:hAnsi="Lora" w:cs="Lora"/>
          <w:sz w:val="28"/>
          <w:szCs w:val="28"/>
        </w:rPr>
        <w:lastRenderedPageBreak/>
        <w:t>The Organisation</w:t>
      </w:r>
    </w:p>
    <w:p w14:paraId="36360033" w14:textId="77777777" w:rsidR="00F00364" w:rsidRDefault="00000000">
      <w:pPr>
        <w:spacing w:before="240" w:after="240"/>
        <w:rPr>
          <w:sz w:val="22"/>
          <w:szCs w:val="22"/>
        </w:rPr>
      </w:pPr>
      <w:r>
        <w:rPr>
          <w:sz w:val="22"/>
          <w:szCs w:val="22"/>
        </w:rPr>
        <w:t>The</w:t>
      </w:r>
      <w:hyperlink r:id="rId16">
        <w:r>
          <w:rPr>
            <w:sz w:val="22"/>
            <w:szCs w:val="22"/>
          </w:rPr>
          <w:t xml:space="preserve"> </w:t>
        </w:r>
      </w:hyperlink>
      <w:hyperlink r:id="rId17">
        <w:r>
          <w:rPr>
            <w:sz w:val="22"/>
            <w:szCs w:val="22"/>
            <w:u w:val="single"/>
          </w:rPr>
          <w:t>Chartered College of Teaching</w:t>
        </w:r>
      </w:hyperlink>
      <w:r>
        <w:rPr>
          <w:sz w:val="22"/>
          <w:szCs w:val="22"/>
        </w:rPr>
        <w:t xml:space="preserve"> is a charity and the professional body for teachers. We are working to empower a knowledgeable and respected teaching profession through membership and accreditation.</w:t>
      </w:r>
    </w:p>
    <w:p w14:paraId="50B2858F" w14:textId="77777777" w:rsidR="00F00364" w:rsidRDefault="00000000">
      <w:pPr>
        <w:spacing w:before="240" w:after="240"/>
        <w:rPr>
          <w:sz w:val="22"/>
          <w:szCs w:val="22"/>
        </w:rPr>
      </w:pPr>
      <w:r>
        <w:rPr>
          <w:sz w:val="22"/>
          <w:szCs w:val="22"/>
        </w:rPr>
        <w:t>We are dedicated to bridging the gap between practice and research and equipping teachers from the moment they enter the classroom with the knowledge and confidence to make the best decisions for their pupils.</w:t>
      </w:r>
    </w:p>
    <w:p w14:paraId="6BBAA167" w14:textId="77777777" w:rsidR="00F00364" w:rsidRDefault="00000000">
      <w:pPr>
        <w:spacing w:before="240" w:after="240"/>
        <w:rPr>
          <w:sz w:val="28"/>
          <w:szCs w:val="28"/>
        </w:rPr>
      </w:pPr>
      <w:r>
        <w:rPr>
          <w:sz w:val="22"/>
          <w:szCs w:val="22"/>
        </w:rPr>
        <w:t xml:space="preserve">We are a growing and multi-skilled team of 30 people, supported by a Board with a significant track record of experience in a range of fields. Our business plan focuses on growing membership and Chartered </w:t>
      </w:r>
      <w:proofErr w:type="gramStart"/>
      <w:r>
        <w:rPr>
          <w:sz w:val="22"/>
          <w:szCs w:val="22"/>
        </w:rPr>
        <w:t>Status, and</w:t>
      </w:r>
      <w:proofErr w:type="gramEnd"/>
      <w:r>
        <w:rPr>
          <w:sz w:val="22"/>
          <w:szCs w:val="22"/>
        </w:rPr>
        <w:t xml:space="preserve"> providing meaningful professional learning opportunities for the teaching profession. </w:t>
      </w:r>
    </w:p>
    <w:p w14:paraId="71CEE02E" w14:textId="77777777" w:rsidR="00F00364" w:rsidRDefault="00000000">
      <w:pPr>
        <w:pBdr>
          <w:top w:val="nil"/>
          <w:left w:val="nil"/>
          <w:bottom w:val="nil"/>
          <w:right w:val="nil"/>
          <w:between w:val="nil"/>
        </w:pBdr>
        <w:spacing w:before="240" w:after="240"/>
        <w:rPr>
          <w:rFonts w:ascii="Lora" w:eastAsia="Lora" w:hAnsi="Lora" w:cs="Lora"/>
          <w:sz w:val="28"/>
          <w:szCs w:val="28"/>
        </w:rPr>
      </w:pPr>
      <w:r>
        <w:rPr>
          <w:rFonts w:ascii="Lora" w:eastAsia="Lora" w:hAnsi="Lora" w:cs="Lora"/>
          <w:sz w:val="28"/>
          <w:szCs w:val="28"/>
        </w:rPr>
        <w:t>The opportunity</w:t>
      </w:r>
    </w:p>
    <w:p w14:paraId="287B36FA" w14:textId="77777777" w:rsidR="00F00364" w:rsidRDefault="00000000">
      <w:pPr>
        <w:pBdr>
          <w:top w:val="nil"/>
          <w:left w:val="nil"/>
          <w:bottom w:val="nil"/>
          <w:right w:val="nil"/>
          <w:between w:val="nil"/>
        </w:pBdr>
        <w:spacing w:before="240" w:after="240"/>
        <w:rPr>
          <w:sz w:val="22"/>
          <w:szCs w:val="22"/>
        </w:rPr>
      </w:pPr>
      <w:r>
        <w:rPr>
          <w:sz w:val="22"/>
          <w:szCs w:val="22"/>
        </w:rPr>
        <w:t xml:space="preserve">We are looking for a </w:t>
      </w:r>
      <w:proofErr w:type="gramStart"/>
      <w:r>
        <w:rPr>
          <w:sz w:val="22"/>
          <w:szCs w:val="22"/>
        </w:rPr>
        <w:t>highly-motivated</w:t>
      </w:r>
      <w:proofErr w:type="gramEnd"/>
      <w:r>
        <w:rPr>
          <w:sz w:val="22"/>
          <w:szCs w:val="22"/>
        </w:rPr>
        <w:t xml:space="preserve"> and organised Team Administrator to join the charity. This is an exciting opportunity for someone who wants to develop their customer service and administrative skills.  </w:t>
      </w:r>
    </w:p>
    <w:p w14:paraId="19F8EED0" w14:textId="77777777" w:rsidR="00F00364" w:rsidRDefault="00000000">
      <w:pPr>
        <w:rPr>
          <w:b/>
          <w:sz w:val="22"/>
          <w:szCs w:val="22"/>
        </w:rPr>
      </w:pPr>
      <w:r>
        <w:rPr>
          <w:b/>
          <w:sz w:val="22"/>
          <w:szCs w:val="22"/>
        </w:rPr>
        <w:t>Reasons why this role could be great for you:</w:t>
      </w:r>
    </w:p>
    <w:p w14:paraId="7DEE5ACE" w14:textId="77777777" w:rsidR="00F00364" w:rsidRDefault="00000000">
      <w:pPr>
        <w:numPr>
          <w:ilvl w:val="0"/>
          <w:numId w:val="3"/>
        </w:numPr>
        <w:spacing w:after="0"/>
        <w:rPr>
          <w:sz w:val="22"/>
          <w:szCs w:val="22"/>
        </w:rPr>
      </w:pPr>
      <w:r>
        <w:rPr>
          <w:sz w:val="22"/>
          <w:szCs w:val="22"/>
        </w:rPr>
        <w:t>You will have autonomy for delivering excellent customer service to our members and offer them a seamless experience, providing timely communications and responses to queries and phone calls</w:t>
      </w:r>
    </w:p>
    <w:p w14:paraId="3C1E8859" w14:textId="77777777" w:rsidR="00F00364" w:rsidRDefault="00000000">
      <w:pPr>
        <w:numPr>
          <w:ilvl w:val="0"/>
          <w:numId w:val="3"/>
        </w:numPr>
        <w:spacing w:after="0"/>
        <w:rPr>
          <w:sz w:val="22"/>
          <w:szCs w:val="22"/>
        </w:rPr>
      </w:pPr>
      <w:r>
        <w:rPr>
          <w:sz w:val="22"/>
          <w:szCs w:val="22"/>
        </w:rPr>
        <w:t>You enjoy interacting with people and collaborating with colleagues across the organisation</w:t>
      </w:r>
    </w:p>
    <w:p w14:paraId="7A618D61" w14:textId="77777777" w:rsidR="00F00364" w:rsidRDefault="00000000">
      <w:pPr>
        <w:numPr>
          <w:ilvl w:val="0"/>
          <w:numId w:val="3"/>
        </w:numPr>
        <w:spacing w:after="0"/>
        <w:rPr>
          <w:sz w:val="22"/>
          <w:szCs w:val="22"/>
        </w:rPr>
      </w:pPr>
      <w:r>
        <w:rPr>
          <w:sz w:val="22"/>
          <w:szCs w:val="22"/>
        </w:rPr>
        <w:t>You will be helping to grow the professional membership organisation for the teaching profession and be part of the team driving the organisation forward at an exciting time for the future of the College</w:t>
      </w:r>
    </w:p>
    <w:p w14:paraId="0B79B448" w14:textId="77777777" w:rsidR="00F00364" w:rsidRDefault="00000000">
      <w:pPr>
        <w:numPr>
          <w:ilvl w:val="0"/>
          <w:numId w:val="3"/>
        </w:numPr>
        <w:spacing w:after="200"/>
        <w:rPr>
          <w:sz w:val="22"/>
          <w:szCs w:val="22"/>
        </w:rPr>
      </w:pPr>
      <w:r>
        <w:rPr>
          <w:sz w:val="22"/>
          <w:szCs w:val="22"/>
        </w:rPr>
        <w:t>You will play an important role in supporting teachers and leaders to develop in their roles, impacting on the children and young people they teach.</w:t>
      </w:r>
    </w:p>
    <w:tbl>
      <w:tblPr>
        <w:tblStyle w:val="a0"/>
        <w:tblW w:w="9025" w:type="dxa"/>
        <w:tblBorders>
          <w:top w:val="nil"/>
          <w:left w:val="nil"/>
          <w:bottom w:val="nil"/>
          <w:right w:val="nil"/>
          <w:insideH w:val="nil"/>
          <w:insideV w:val="nil"/>
        </w:tblBorders>
        <w:tblLayout w:type="fixed"/>
        <w:tblLook w:val="0600" w:firstRow="0" w:lastRow="0" w:firstColumn="0" w:lastColumn="0" w:noHBand="1" w:noVBand="1"/>
      </w:tblPr>
      <w:tblGrid>
        <w:gridCol w:w="1760"/>
        <w:gridCol w:w="7265"/>
      </w:tblGrid>
      <w:tr w:rsidR="00F00364" w14:paraId="6CF246ED" w14:textId="77777777">
        <w:trPr>
          <w:trHeight w:val="4074"/>
        </w:trPr>
        <w:tc>
          <w:tcPr>
            <w:tcW w:w="1760" w:type="dxa"/>
            <w:tcBorders>
              <w:top w:val="single" w:sz="5" w:space="0" w:color="000000"/>
              <w:left w:val="single" w:sz="5" w:space="0" w:color="000000"/>
              <w:bottom w:val="single" w:sz="5" w:space="0" w:color="000000"/>
              <w:right w:val="single" w:sz="5" w:space="0" w:color="000000"/>
            </w:tcBorders>
            <w:shd w:val="clear" w:color="auto" w:fill="223580"/>
            <w:tcMar>
              <w:top w:w="0" w:type="dxa"/>
              <w:left w:w="100" w:type="dxa"/>
              <w:bottom w:w="0" w:type="dxa"/>
              <w:right w:w="100" w:type="dxa"/>
            </w:tcMar>
          </w:tcPr>
          <w:p w14:paraId="5705F350" w14:textId="77777777" w:rsidR="00F00364" w:rsidRDefault="00000000">
            <w:pPr>
              <w:rPr>
                <w:color w:val="FFFFFF"/>
                <w:sz w:val="22"/>
                <w:szCs w:val="22"/>
              </w:rPr>
            </w:pPr>
            <w:r>
              <w:rPr>
                <w:color w:val="FFFFFF"/>
                <w:sz w:val="22"/>
                <w:szCs w:val="22"/>
              </w:rPr>
              <w:t xml:space="preserve">Main areas of work </w:t>
            </w:r>
          </w:p>
        </w:tc>
        <w:tc>
          <w:tcPr>
            <w:tcW w:w="726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A543701" w14:textId="77777777" w:rsidR="00F00364" w:rsidRDefault="00000000">
            <w:pPr>
              <w:spacing w:after="0"/>
            </w:pPr>
            <w:r>
              <w:t>Much of your time will be spent providing excellent customer service as one of the first points of contact for potential and existing members, with a particular focus on member support and onboarding for our courses and programmes.</w:t>
            </w:r>
          </w:p>
          <w:p w14:paraId="2BCEED44" w14:textId="77777777" w:rsidR="00F00364" w:rsidRDefault="00F00364">
            <w:pPr>
              <w:spacing w:after="0"/>
            </w:pPr>
          </w:p>
          <w:p w14:paraId="3C71239E" w14:textId="77777777" w:rsidR="00F00364" w:rsidRDefault="00000000">
            <w:pPr>
              <w:spacing w:after="0"/>
            </w:pPr>
            <w:r>
              <w:t>You will:</w:t>
            </w:r>
          </w:p>
          <w:p w14:paraId="5B703D0A" w14:textId="77777777" w:rsidR="00F00364" w:rsidRDefault="00000000">
            <w:pPr>
              <w:numPr>
                <w:ilvl w:val="0"/>
                <w:numId w:val="2"/>
              </w:numPr>
              <w:spacing w:after="0"/>
            </w:pPr>
            <w:r>
              <w:t>Manage and respond to queries via email and telephone, ensuring that you respond professionally and within agreed timeframes</w:t>
            </w:r>
          </w:p>
          <w:p w14:paraId="7BE27DE6" w14:textId="77777777" w:rsidR="00F00364" w:rsidRDefault="00000000">
            <w:pPr>
              <w:numPr>
                <w:ilvl w:val="0"/>
                <w:numId w:val="2"/>
              </w:numPr>
              <w:spacing w:after="0"/>
            </w:pPr>
            <w:r>
              <w:t>Support members to access their membership features, including logging to our online platforms to access courses, content and our online shop</w:t>
            </w:r>
          </w:p>
          <w:p w14:paraId="3B04D585" w14:textId="77777777" w:rsidR="00F00364" w:rsidRDefault="00000000">
            <w:pPr>
              <w:numPr>
                <w:ilvl w:val="0"/>
                <w:numId w:val="2"/>
              </w:numPr>
              <w:spacing w:after="0"/>
            </w:pPr>
            <w:r>
              <w:t>Set up member accounts and track membership and course activity, collating information and sharing with colleagues</w:t>
            </w:r>
          </w:p>
          <w:p w14:paraId="4380179F" w14:textId="77777777" w:rsidR="00F00364" w:rsidRDefault="00000000">
            <w:pPr>
              <w:numPr>
                <w:ilvl w:val="0"/>
                <w:numId w:val="2"/>
              </w:numPr>
              <w:spacing w:after="0"/>
            </w:pPr>
            <w:r>
              <w:t>Liaise with designated school contacts to support onboarding and renewal processes</w:t>
            </w:r>
          </w:p>
          <w:p w14:paraId="24171378" w14:textId="77777777" w:rsidR="00F00364" w:rsidRDefault="00000000">
            <w:pPr>
              <w:numPr>
                <w:ilvl w:val="0"/>
                <w:numId w:val="2"/>
              </w:numPr>
              <w:spacing w:after="0"/>
            </w:pPr>
            <w:r>
              <w:t>Follow up with individuals as required to help them progress with membership and/or course completion</w:t>
            </w:r>
          </w:p>
          <w:p w14:paraId="24529ADE" w14:textId="77777777" w:rsidR="00F00364" w:rsidRDefault="00000000">
            <w:pPr>
              <w:numPr>
                <w:ilvl w:val="0"/>
                <w:numId w:val="2"/>
              </w:numPr>
              <w:spacing w:after="0"/>
            </w:pPr>
            <w:r>
              <w:t>Create and update templates and organisational reports</w:t>
            </w:r>
          </w:p>
          <w:p w14:paraId="100BF9F0" w14:textId="77777777" w:rsidR="00F00364" w:rsidRDefault="00000000">
            <w:pPr>
              <w:numPr>
                <w:ilvl w:val="0"/>
                <w:numId w:val="2"/>
              </w:numPr>
              <w:spacing w:after="0"/>
            </w:pPr>
            <w:r>
              <w:t>Ensure that all contact and communications are compliant with</w:t>
            </w:r>
          </w:p>
          <w:p w14:paraId="73D1776C" w14:textId="77777777" w:rsidR="00F00364" w:rsidRDefault="00000000">
            <w:pPr>
              <w:spacing w:after="0"/>
              <w:ind w:left="720"/>
            </w:pPr>
            <w:r>
              <w:t>relevant data protection and security standards</w:t>
            </w:r>
          </w:p>
          <w:p w14:paraId="2637058B" w14:textId="77777777" w:rsidR="004244DF" w:rsidRDefault="004244DF">
            <w:pPr>
              <w:spacing w:after="0"/>
              <w:ind w:left="720"/>
            </w:pPr>
          </w:p>
          <w:p w14:paraId="36802403" w14:textId="77777777" w:rsidR="004244DF" w:rsidRDefault="004244DF" w:rsidP="004244DF">
            <w:pPr>
              <w:spacing w:after="0"/>
            </w:pPr>
          </w:p>
        </w:tc>
      </w:tr>
      <w:tr w:rsidR="00F00364" w14:paraId="54E63C95" w14:textId="77777777">
        <w:trPr>
          <w:trHeight w:val="3225"/>
        </w:trPr>
        <w:tc>
          <w:tcPr>
            <w:tcW w:w="1760" w:type="dxa"/>
            <w:tcBorders>
              <w:top w:val="nil"/>
              <w:left w:val="single" w:sz="5" w:space="0" w:color="000000"/>
              <w:bottom w:val="single" w:sz="5" w:space="0" w:color="000000"/>
              <w:right w:val="single" w:sz="5" w:space="0" w:color="000000"/>
            </w:tcBorders>
            <w:shd w:val="clear" w:color="auto" w:fill="223580"/>
            <w:tcMar>
              <w:top w:w="0" w:type="dxa"/>
              <w:left w:w="100" w:type="dxa"/>
              <w:bottom w:w="0" w:type="dxa"/>
              <w:right w:w="100" w:type="dxa"/>
            </w:tcMar>
          </w:tcPr>
          <w:p w14:paraId="2597E903" w14:textId="77777777" w:rsidR="00F00364" w:rsidRDefault="00000000">
            <w:pPr>
              <w:rPr>
                <w:color w:val="FFFFFF"/>
                <w:sz w:val="22"/>
                <w:szCs w:val="22"/>
              </w:rPr>
            </w:pPr>
            <w:r>
              <w:rPr>
                <w:color w:val="FFFFFF"/>
                <w:sz w:val="22"/>
                <w:szCs w:val="22"/>
              </w:rPr>
              <w:lastRenderedPageBreak/>
              <w:t>Additional areas of work</w:t>
            </w:r>
          </w:p>
          <w:p w14:paraId="4FD2D5C1" w14:textId="77777777" w:rsidR="00F00364" w:rsidRDefault="00F00364">
            <w:pPr>
              <w:rPr>
                <w:color w:val="FFFFFF"/>
                <w:sz w:val="22"/>
                <w:szCs w:val="22"/>
              </w:rPr>
            </w:pPr>
          </w:p>
        </w:tc>
        <w:tc>
          <w:tcPr>
            <w:tcW w:w="7265" w:type="dxa"/>
            <w:tcBorders>
              <w:top w:val="nil"/>
              <w:left w:val="nil"/>
              <w:bottom w:val="single" w:sz="5" w:space="0" w:color="000000"/>
              <w:right w:val="single" w:sz="5" w:space="0" w:color="000000"/>
            </w:tcBorders>
            <w:tcMar>
              <w:top w:w="0" w:type="dxa"/>
              <w:left w:w="100" w:type="dxa"/>
              <w:bottom w:w="0" w:type="dxa"/>
              <w:right w:w="100" w:type="dxa"/>
            </w:tcMar>
          </w:tcPr>
          <w:p w14:paraId="665F39C2" w14:textId="77777777" w:rsidR="00F00364" w:rsidRDefault="00000000">
            <w:pPr>
              <w:spacing w:after="0"/>
            </w:pPr>
            <w:r>
              <w:t xml:space="preserve">You will also undertake a range of administrative tasks </w:t>
            </w:r>
            <w:r w:rsidRPr="004244DF">
              <w:t>to support member accreditation and development, and member operations, including</w:t>
            </w:r>
            <w:r>
              <w:t>:</w:t>
            </w:r>
          </w:p>
          <w:p w14:paraId="6E37AFD9" w14:textId="77777777" w:rsidR="00F00364" w:rsidRDefault="00000000">
            <w:pPr>
              <w:numPr>
                <w:ilvl w:val="0"/>
                <w:numId w:val="4"/>
              </w:numPr>
              <w:spacing w:after="0"/>
            </w:pPr>
            <w:r>
              <w:t>Supporting administration of assessment and accreditation e.g. updating assessment records, collating exam/assessment scripts, checking references</w:t>
            </w:r>
          </w:p>
          <w:p w14:paraId="69621902" w14:textId="77777777" w:rsidR="00F00364" w:rsidRDefault="00000000">
            <w:pPr>
              <w:numPr>
                <w:ilvl w:val="0"/>
                <w:numId w:val="4"/>
              </w:numPr>
              <w:spacing w:after="0"/>
            </w:pPr>
            <w:r>
              <w:t>Inputting data into our CRM platform (Salesforce); support with data collection, data entry, and reporting (Excel/Google Sheets)</w:t>
            </w:r>
          </w:p>
          <w:p w14:paraId="73664142" w14:textId="77777777" w:rsidR="00F00364" w:rsidRDefault="00000000">
            <w:pPr>
              <w:numPr>
                <w:ilvl w:val="0"/>
                <w:numId w:val="4"/>
              </w:numPr>
              <w:spacing w:after="0"/>
            </w:pPr>
            <w:r>
              <w:t>Provide administrative support for short-term projects and other operational and team activities where required</w:t>
            </w:r>
          </w:p>
          <w:p w14:paraId="34E27185" w14:textId="77777777" w:rsidR="00F00364" w:rsidRDefault="00000000">
            <w:pPr>
              <w:numPr>
                <w:ilvl w:val="0"/>
                <w:numId w:val="4"/>
              </w:numPr>
            </w:pPr>
            <w:r>
              <w:t>Performing other activities as and when required to support the wider team to achieve the charity’s goals</w:t>
            </w:r>
          </w:p>
          <w:p w14:paraId="6E29CE8F" w14:textId="77777777" w:rsidR="00F00364" w:rsidRDefault="00000000">
            <w:r>
              <w:t>Alongside your main areas of work, you will also participate in meetings and be encouraged to participate in CPD learning activities and training to maintain and develop your knowledge and skills.</w:t>
            </w:r>
          </w:p>
        </w:tc>
      </w:tr>
    </w:tbl>
    <w:p w14:paraId="1FAF0B0E" w14:textId="77777777" w:rsidR="00F00364" w:rsidRDefault="00000000">
      <w:pPr>
        <w:spacing w:before="240" w:after="240"/>
        <w:rPr>
          <w:rFonts w:ascii="Lora" w:eastAsia="Lora" w:hAnsi="Lora" w:cs="Lora"/>
          <w:sz w:val="28"/>
          <w:szCs w:val="28"/>
        </w:rPr>
      </w:pPr>
      <w:r>
        <w:rPr>
          <w:rFonts w:ascii="Lora" w:eastAsia="Lora" w:hAnsi="Lora" w:cs="Lora"/>
          <w:sz w:val="28"/>
          <w:szCs w:val="28"/>
        </w:rPr>
        <w:t>About you</w:t>
      </w:r>
    </w:p>
    <w:p w14:paraId="1947D348" w14:textId="77777777" w:rsidR="00F00364" w:rsidRDefault="00000000">
      <w:pPr>
        <w:shd w:val="clear" w:color="auto" w:fill="FFFFFF"/>
        <w:spacing w:before="240" w:after="240"/>
        <w:rPr>
          <w:sz w:val="22"/>
          <w:szCs w:val="22"/>
        </w:rPr>
      </w:pPr>
      <w:r>
        <w:rPr>
          <w:sz w:val="22"/>
          <w:szCs w:val="22"/>
        </w:rPr>
        <w:t>You don’t need to have expertise in absolutely all areas, but we’re looking for someone who is motivated by our mission, enjoys interacting with people on a range of tasks and is passionate about providing great customer service. Systems you would be using include Google Workspace, Salesforce, Wordpress, Moodle, Submittable, Zoom and Slack.</w:t>
      </w:r>
    </w:p>
    <w:p w14:paraId="738137A9" w14:textId="77777777" w:rsidR="00F00364" w:rsidRDefault="00000000">
      <w:pPr>
        <w:rPr>
          <w:sz w:val="22"/>
          <w:szCs w:val="22"/>
        </w:rPr>
      </w:pPr>
      <w:r>
        <w:rPr>
          <w:sz w:val="22"/>
          <w:szCs w:val="22"/>
        </w:rPr>
        <w:t xml:space="preserve"> Experience and skills:</w:t>
      </w:r>
    </w:p>
    <w:p w14:paraId="3F414BAD" w14:textId="77777777" w:rsidR="00F00364" w:rsidRDefault="00000000">
      <w:pPr>
        <w:numPr>
          <w:ilvl w:val="0"/>
          <w:numId w:val="7"/>
        </w:numPr>
        <w:spacing w:after="0"/>
        <w:rPr>
          <w:sz w:val="22"/>
          <w:szCs w:val="22"/>
        </w:rPr>
      </w:pPr>
      <w:r>
        <w:rPr>
          <w:sz w:val="22"/>
          <w:szCs w:val="22"/>
        </w:rPr>
        <w:t>Excellent written and oral communication skills (essential)</w:t>
      </w:r>
    </w:p>
    <w:p w14:paraId="4700FA4C" w14:textId="77777777" w:rsidR="00F00364" w:rsidRDefault="00000000">
      <w:pPr>
        <w:numPr>
          <w:ilvl w:val="0"/>
          <w:numId w:val="7"/>
        </w:numPr>
        <w:spacing w:after="0"/>
        <w:rPr>
          <w:sz w:val="22"/>
          <w:szCs w:val="22"/>
        </w:rPr>
      </w:pPr>
      <w:r>
        <w:rPr>
          <w:sz w:val="22"/>
          <w:szCs w:val="22"/>
        </w:rPr>
        <w:t>Experience of delivering high quality customer service, managing relationships with customers or other stakeholders and providing an excellent experience (essential)</w:t>
      </w:r>
    </w:p>
    <w:p w14:paraId="0B8F1645" w14:textId="77777777" w:rsidR="00F00364" w:rsidRDefault="00000000">
      <w:pPr>
        <w:numPr>
          <w:ilvl w:val="0"/>
          <w:numId w:val="7"/>
        </w:numPr>
        <w:spacing w:after="0"/>
        <w:rPr>
          <w:sz w:val="22"/>
          <w:szCs w:val="22"/>
        </w:rPr>
      </w:pPr>
      <w:r>
        <w:rPr>
          <w:sz w:val="22"/>
          <w:szCs w:val="22"/>
        </w:rPr>
        <w:t>Confident user of technology (email, online meeting tools and Microsoft Office / Google Workspace or similar); comfortable with learning new technology systems (essential)</w:t>
      </w:r>
    </w:p>
    <w:p w14:paraId="0B5614AF" w14:textId="77777777" w:rsidR="00F00364" w:rsidRDefault="00000000">
      <w:pPr>
        <w:numPr>
          <w:ilvl w:val="0"/>
          <w:numId w:val="7"/>
        </w:numPr>
        <w:spacing w:after="0"/>
        <w:rPr>
          <w:sz w:val="22"/>
          <w:szCs w:val="22"/>
        </w:rPr>
      </w:pPr>
      <w:r>
        <w:rPr>
          <w:sz w:val="22"/>
          <w:szCs w:val="22"/>
        </w:rPr>
        <w:t>Experience of Salesforce or other CRM systems (desirable)</w:t>
      </w:r>
    </w:p>
    <w:p w14:paraId="00643939" w14:textId="77777777" w:rsidR="00F00364" w:rsidRDefault="00000000">
      <w:pPr>
        <w:numPr>
          <w:ilvl w:val="0"/>
          <w:numId w:val="7"/>
        </w:numPr>
        <w:spacing w:after="0"/>
        <w:rPr>
          <w:sz w:val="22"/>
          <w:szCs w:val="22"/>
        </w:rPr>
      </w:pPr>
      <w:r>
        <w:rPr>
          <w:sz w:val="22"/>
          <w:szCs w:val="22"/>
        </w:rPr>
        <w:t>Experience of administration / office work (desirable)</w:t>
      </w:r>
    </w:p>
    <w:p w14:paraId="1FF3E34D" w14:textId="77777777" w:rsidR="00F00364" w:rsidRDefault="00000000">
      <w:pPr>
        <w:numPr>
          <w:ilvl w:val="0"/>
          <w:numId w:val="7"/>
        </w:numPr>
        <w:spacing w:after="0"/>
        <w:rPr>
          <w:sz w:val="22"/>
          <w:szCs w:val="22"/>
        </w:rPr>
      </w:pPr>
      <w:r>
        <w:rPr>
          <w:sz w:val="22"/>
          <w:szCs w:val="22"/>
        </w:rPr>
        <w:t>Knowledge of GDPR and how it relates to the storage, retention and use of personal data (desirable)</w:t>
      </w:r>
    </w:p>
    <w:p w14:paraId="6A63BF2A" w14:textId="77777777" w:rsidR="00F00364" w:rsidRDefault="00000000">
      <w:pPr>
        <w:numPr>
          <w:ilvl w:val="0"/>
          <w:numId w:val="7"/>
        </w:numPr>
        <w:rPr>
          <w:sz w:val="22"/>
          <w:szCs w:val="22"/>
        </w:rPr>
      </w:pPr>
      <w:r>
        <w:rPr>
          <w:sz w:val="22"/>
          <w:szCs w:val="22"/>
        </w:rPr>
        <w:t>An interest in the education sector and the support and development of teachers (desirable)</w:t>
      </w:r>
    </w:p>
    <w:p w14:paraId="0FA98D58" w14:textId="77777777" w:rsidR="00F00364" w:rsidRDefault="00F00364">
      <w:pPr>
        <w:rPr>
          <w:sz w:val="22"/>
          <w:szCs w:val="22"/>
        </w:rPr>
      </w:pPr>
    </w:p>
    <w:p w14:paraId="76A02FB3" w14:textId="77777777" w:rsidR="00F00364" w:rsidRDefault="00000000">
      <w:pPr>
        <w:spacing w:after="160"/>
        <w:rPr>
          <w:rFonts w:ascii="Lora" w:eastAsia="Lora" w:hAnsi="Lora" w:cs="Lora"/>
          <w:sz w:val="28"/>
          <w:szCs w:val="28"/>
        </w:rPr>
      </w:pPr>
      <w:r>
        <w:rPr>
          <w:rFonts w:ascii="Lora" w:eastAsia="Lora" w:hAnsi="Lora" w:cs="Lora"/>
          <w:sz w:val="28"/>
          <w:szCs w:val="28"/>
        </w:rPr>
        <w:t>Why Us?</w:t>
      </w:r>
    </w:p>
    <w:p w14:paraId="7A52D1D9" w14:textId="77777777" w:rsidR="00F00364" w:rsidRDefault="00000000">
      <w:pPr>
        <w:spacing w:after="160"/>
        <w:rPr>
          <w:sz w:val="22"/>
          <w:szCs w:val="22"/>
        </w:rPr>
      </w:pPr>
      <w:r>
        <w:rPr>
          <w:sz w:val="22"/>
          <w:szCs w:val="22"/>
        </w:rPr>
        <w:t xml:space="preserve">As an organisation we care deeply about creating a working environment that supports our people to grow personally and professionally. These are reflected in our </w:t>
      </w:r>
      <w:hyperlink r:id="rId18">
        <w:r>
          <w:rPr>
            <w:color w:val="467886"/>
            <w:sz w:val="22"/>
            <w:szCs w:val="22"/>
            <w:u w:val="single"/>
          </w:rPr>
          <w:t>organisational values</w:t>
        </w:r>
      </w:hyperlink>
      <w:r>
        <w:rPr>
          <w:sz w:val="22"/>
          <w:szCs w:val="22"/>
        </w:rPr>
        <w:t xml:space="preserve"> which outline the distinctive working culture we are looking to create. </w:t>
      </w:r>
      <w:proofErr w:type="gramStart"/>
      <w:r>
        <w:rPr>
          <w:sz w:val="22"/>
          <w:szCs w:val="22"/>
        </w:rPr>
        <w:t>In particular, these</w:t>
      </w:r>
      <w:proofErr w:type="gramEnd"/>
      <w:r>
        <w:rPr>
          <w:sz w:val="22"/>
          <w:szCs w:val="22"/>
        </w:rPr>
        <w:t xml:space="preserve"> values are reflected in our commitment to: </w:t>
      </w:r>
    </w:p>
    <w:p w14:paraId="56495A5B" w14:textId="77777777" w:rsidR="00F00364" w:rsidRDefault="00000000">
      <w:pPr>
        <w:numPr>
          <w:ilvl w:val="0"/>
          <w:numId w:val="5"/>
        </w:numPr>
        <w:spacing w:after="0"/>
        <w:rPr>
          <w:sz w:val="22"/>
          <w:szCs w:val="22"/>
        </w:rPr>
      </w:pPr>
      <w:r>
        <w:rPr>
          <w:sz w:val="22"/>
          <w:szCs w:val="22"/>
        </w:rPr>
        <w:t>Flexible working: responsive management, flexible hours, hybrid or fully remote working </w:t>
      </w:r>
    </w:p>
    <w:p w14:paraId="571C3DE2" w14:textId="77777777" w:rsidR="00F00364" w:rsidRDefault="00000000">
      <w:pPr>
        <w:numPr>
          <w:ilvl w:val="0"/>
          <w:numId w:val="5"/>
        </w:numPr>
        <w:spacing w:after="0"/>
        <w:rPr>
          <w:sz w:val="22"/>
          <w:szCs w:val="22"/>
        </w:rPr>
      </w:pPr>
      <w:r>
        <w:rPr>
          <w:sz w:val="22"/>
          <w:szCs w:val="22"/>
        </w:rPr>
        <w:t>Professional development, including formal and informal training and support </w:t>
      </w:r>
    </w:p>
    <w:p w14:paraId="717EE55C" w14:textId="77777777" w:rsidR="00F00364" w:rsidRDefault="00000000">
      <w:pPr>
        <w:numPr>
          <w:ilvl w:val="0"/>
          <w:numId w:val="5"/>
        </w:numPr>
        <w:spacing w:after="0"/>
        <w:rPr>
          <w:sz w:val="22"/>
          <w:szCs w:val="22"/>
        </w:rPr>
      </w:pPr>
      <w:r>
        <w:rPr>
          <w:sz w:val="22"/>
          <w:szCs w:val="22"/>
        </w:rPr>
        <w:t>Transparency and ownership: we have an open culture that ensures all staff guide our strategic direction </w:t>
      </w:r>
    </w:p>
    <w:p w14:paraId="2C31E798" w14:textId="77777777" w:rsidR="00F00364" w:rsidRDefault="00000000">
      <w:pPr>
        <w:numPr>
          <w:ilvl w:val="0"/>
          <w:numId w:val="5"/>
        </w:numPr>
        <w:spacing w:after="160"/>
        <w:rPr>
          <w:sz w:val="22"/>
          <w:szCs w:val="22"/>
        </w:rPr>
      </w:pPr>
      <w:r>
        <w:rPr>
          <w:sz w:val="22"/>
          <w:szCs w:val="22"/>
        </w:rPr>
        <w:t>Mental health and wellbeing: access to health and wellbeing advice and health cash plan.  </w:t>
      </w:r>
    </w:p>
    <w:p w14:paraId="118E7EB9" w14:textId="77777777" w:rsidR="00F00364" w:rsidRDefault="00F00364">
      <w:pPr>
        <w:spacing w:after="160"/>
        <w:rPr>
          <w:rFonts w:ascii="Lora" w:eastAsia="Lora" w:hAnsi="Lora" w:cs="Lora"/>
          <w:sz w:val="28"/>
          <w:szCs w:val="28"/>
        </w:rPr>
      </w:pPr>
    </w:p>
    <w:p w14:paraId="531F3056" w14:textId="77777777" w:rsidR="004244DF" w:rsidRDefault="004244DF">
      <w:pPr>
        <w:spacing w:after="160"/>
        <w:rPr>
          <w:rFonts w:ascii="Lora" w:eastAsia="Lora" w:hAnsi="Lora" w:cs="Lora"/>
          <w:sz w:val="28"/>
          <w:szCs w:val="28"/>
        </w:rPr>
      </w:pPr>
    </w:p>
    <w:p w14:paraId="5DC3830D" w14:textId="77777777" w:rsidR="004244DF" w:rsidRDefault="004244DF">
      <w:pPr>
        <w:spacing w:after="160"/>
        <w:rPr>
          <w:rFonts w:ascii="Lora" w:eastAsia="Lora" w:hAnsi="Lora" w:cs="Lora"/>
          <w:sz w:val="28"/>
          <w:szCs w:val="28"/>
        </w:rPr>
      </w:pPr>
    </w:p>
    <w:p w14:paraId="22A04425" w14:textId="77777777" w:rsidR="00F00364" w:rsidRDefault="00000000">
      <w:pPr>
        <w:spacing w:after="160"/>
        <w:rPr>
          <w:rFonts w:ascii="Lora" w:eastAsia="Lora" w:hAnsi="Lora" w:cs="Lora"/>
          <w:sz w:val="28"/>
          <w:szCs w:val="28"/>
        </w:rPr>
      </w:pPr>
      <w:r>
        <w:rPr>
          <w:rFonts w:ascii="Lora" w:eastAsia="Lora" w:hAnsi="Lora" w:cs="Lora"/>
          <w:sz w:val="28"/>
          <w:szCs w:val="28"/>
        </w:rPr>
        <w:lastRenderedPageBreak/>
        <w:t>Diversity and inclusion at the Chartered College </w:t>
      </w:r>
    </w:p>
    <w:p w14:paraId="7962F71C" w14:textId="77777777" w:rsidR="00F00364" w:rsidRDefault="00000000">
      <w:pPr>
        <w:spacing w:after="160"/>
        <w:rPr>
          <w:sz w:val="22"/>
          <w:szCs w:val="22"/>
        </w:rPr>
      </w:pPr>
      <w:r>
        <w:rPr>
          <w:sz w:val="22"/>
          <w:szCs w:val="22"/>
        </w:rPr>
        <w:t>As a growing organisation we are committed to:</w:t>
      </w:r>
    </w:p>
    <w:p w14:paraId="64AEEBCC" w14:textId="77777777" w:rsidR="00F00364" w:rsidRDefault="00000000">
      <w:pPr>
        <w:numPr>
          <w:ilvl w:val="0"/>
          <w:numId w:val="1"/>
        </w:numPr>
        <w:spacing w:after="0"/>
        <w:rPr>
          <w:sz w:val="22"/>
          <w:szCs w:val="22"/>
        </w:rPr>
      </w:pPr>
      <w:r>
        <w:rPr>
          <w:sz w:val="22"/>
          <w:szCs w:val="22"/>
        </w:rPr>
        <w:t>Becoming increasingly representative of the sector and geographies that we operate in</w:t>
      </w:r>
    </w:p>
    <w:p w14:paraId="2598F06A" w14:textId="77777777" w:rsidR="00F00364" w:rsidRDefault="00000000">
      <w:pPr>
        <w:numPr>
          <w:ilvl w:val="0"/>
          <w:numId w:val="1"/>
        </w:numPr>
        <w:spacing w:after="0"/>
        <w:rPr>
          <w:sz w:val="22"/>
          <w:szCs w:val="22"/>
        </w:rPr>
      </w:pPr>
      <w:r>
        <w:rPr>
          <w:sz w:val="22"/>
          <w:szCs w:val="22"/>
        </w:rPr>
        <w:t>Providing a positive experience of work as part of an inclusive culture led by our organisational values </w:t>
      </w:r>
    </w:p>
    <w:p w14:paraId="774BDD48" w14:textId="77777777" w:rsidR="00F00364" w:rsidRDefault="00000000">
      <w:pPr>
        <w:numPr>
          <w:ilvl w:val="0"/>
          <w:numId w:val="1"/>
        </w:numPr>
        <w:spacing w:after="160"/>
        <w:rPr>
          <w:sz w:val="22"/>
          <w:szCs w:val="22"/>
        </w:rPr>
      </w:pPr>
      <w:r>
        <w:rPr>
          <w:sz w:val="22"/>
          <w:szCs w:val="22"/>
        </w:rPr>
        <w:t>Maintaining an annual EDI action plan - led by the internal team. </w:t>
      </w:r>
    </w:p>
    <w:p w14:paraId="34751E00" w14:textId="77777777" w:rsidR="00F00364" w:rsidRDefault="00000000">
      <w:pPr>
        <w:spacing w:after="160"/>
        <w:rPr>
          <w:rFonts w:ascii="Lora" w:eastAsia="Lora" w:hAnsi="Lora" w:cs="Lora"/>
          <w:sz w:val="28"/>
          <w:szCs w:val="28"/>
        </w:rPr>
      </w:pPr>
      <w:r>
        <w:rPr>
          <w:rFonts w:ascii="Lora" w:eastAsia="Lora" w:hAnsi="Lora" w:cs="Lora"/>
          <w:sz w:val="28"/>
          <w:szCs w:val="28"/>
        </w:rPr>
        <w:t>What to expect from the recruitment process</w:t>
      </w:r>
    </w:p>
    <w:p w14:paraId="0C0CAFCF" w14:textId="77777777" w:rsidR="00F00364" w:rsidRDefault="00000000">
      <w:pPr>
        <w:numPr>
          <w:ilvl w:val="0"/>
          <w:numId w:val="6"/>
        </w:numPr>
        <w:spacing w:after="0"/>
        <w:rPr>
          <w:sz w:val="22"/>
          <w:szCs w:val="22"/>
        </w:rPr>
      </w:pPr>
      <w:r>
        <w:rPr>
          <w:sz w:val="22"/>
          <w:szCs w:val="22"/>
        </w:rPr>
        <w:t>All applications are anonymised until the point of interview</w:t>
      </w:r>
    </w:p>
    <w:p w14:paraId="5DC14874" w14:textId="77777777" w:rsidR="00F00364" w:rsidRDefault="00000000">
      <w:pPr>
        <w:numPr>
          <w:ilvl w:val="0"/>
          <w:numId w:val="6"/>
        </w:numPr>
        <w:spacing w:after="0"/>
        <w:rPr>
          <w:sz w:val="22"/>
          <w:szCs w:val="22"/>
        </w:rPr>
      </w:pPr>
      <w:r>
        <w:rPr>
          <w:sz w:val="22"/>
          <w:szCs w:val="22"/>
        </w:rPr>
        <w:t>Line Managers trained in recognising bias</w:t>
      </w:r>
    </w:p>
    <w:p w14:paraId="5B056314" w14:textId="77777777" w:rsidR="00F00364" w:rsidRDefault="00000000">
      <w:pPr>
        <w:numPr>
          <w:ilvl w:val="0"/>
          <w:numId w:val="6"/>
        </w:numPr>
        <w:spacing w:after="0"/>
        <w:rPr>
          <w:sz w:val="22"/>
          <w:szCs w:val="22"/>
        </w:rPr>
      </w:pPr>
      <w:r>
        <w:rPr>
          <w:sz w:val="22"/>
          <w:szCs w:val="22"/>
        </w:rPr>
        <w:t>We implement a standardised interview template and competencies matrix for a fair and transparent process</w:t>
      </w:r>
    </w:p>
    <w:p w14:paraId="78B6E767" w14:textId="77777777" w:rsidR="00F00364" w:rsidRDefault="00000000">
      <w:pPr>
        <w:numPr>
          <w:ilvl w:val="0"/>
          <w:numId w:val="6"/>
        </w:numPr>
        <w:spacing w:after="160"/>
        <w:rPr>
          <w:sz w:val="22"/>
          <w:szCs w:val="22"/>
        </w:rPr>
      </w:pPr>
      <w:r>
        <w:rPr>
          <w:sz w:val="22"/>
          <w:szCs w:val="22"/>
        </w:rPr>
        <w:t>All interviews are conducted via Zoom and the use of camera is optional.</w:t>
      </w:r>
    </w:p>
    <w:p w14:paraId="1BD86543" w14:textId="77777777" w:rsidR="00F00364" w:rsidRDefault="00000000">
      <w:pPr>
        <w:spacing w:after="160"/>
        <w:rPr>
          <w:sz w:val="22"/>
          <w:szCs w:val="22"/>
        </w:rPr>
      </w:pPr>
      <w:r>
        <w:rPr>
          <w:sz w:val="22"/>
          <w:szCs w:val="22"/>
        </w:rPr>
        <w:t xml:space="preserve">If you require any adjustments in order to proceed with an </w:t>
      </w:r>
      <w:proofErr w:type="gramStart"/>
      <w:r>
        <w:rPr>
          <w:sz w:val="22"/>
          <w:szCs w:val="22"/>
        </w:rPr>
        <w:t>application</w:t>
      </w:r>
      <w:proofErr w:type="gramEnd"/>
      <w:r>
        <w:rPr>
          <w:sz w:val="22"/>
          <w:szCs w:val="22"/>
        </w:rPr>
        <w:t xml:space="preserve"> please make a request to recruitment@chartered.college.</w:t>
      </w:r>
    </w:p>
    <w:p w14:paraId="57B18525" w14:textId="77777777" w:rsidR="00F00364" w:rsidRDefault="00000000">
      <w:pPr>
        <w:spacing w:after="160"/>
        <w:rPr>
          <w:sz w:val="22"/>
          <w:szCs w:val="22"/>
        </w:rPr>
      </w:pPr>
      <w:r>
        <w:rPr>
          <w:sz w:val="22"/>
          <w:szCs w:val="22"/>
        </w:rPr>
        <w:t xml:space="preserve">For more information about joining the Chartered College, please watch this short </w:t>
      </w:r>
      <w:hyperlink r:id="rId19">
        <w:r>
          <w:rPr>
            <w:color w:val="467886"/>
            <w:sz w:val="22"/>
            <w:szCs w:val="22"/>
            <w:u w:val="single"/>
          </w:rPr>
          <w:t>video</w:t>
        </w:r>
      </w:hyperlink>
      <w:r>
        <w:rPr>
          <w:sz w:val="22"/>
          <w:szCs w:val="22"/>
        </w:rPr>
        <w:t xml:space="preserve"> from Dame Alison Peacock (CEO).</w:t>
      </w:r>
    </w:p>
    <w:p w14:paraId="504DB30F" w14:textId="77777777" w:rsidR="00F00364" w:rsidRDefault="00000000">
      <w:pPr>
        <w:spacing w:after="160"/>
        <w:rPr>
          <w:rFonts w:ascii="Lora" w:eastAsia="Lora" w:hAnsi="Lora" w:cs="Lora"/>
          <w:sz w:val="28"/>
          <w:szCs w:val="28"/>
        </w:rPr>
      </w:pPr>
      <w:r>
        <w:rPr>
          <w:rFonts w:ascii="Lora" w:eastAsia="Lora" w:hAnsi="Lora" w:cs="Lora"/>
          <w:sz w:val="28"/>
          <w:szCs w:val="28"/>
        </w:rPr>
        <w:t>Your Personal Data</w:t>
      </w:r>
    </w:p>
    <w:p w14:paraId="4FDB1F63" w14:textId="77777777" w:rsidR="00F00364" w:rsidRDefault="00000000">
      <w:pPr>
        <w:spacing w:after="160"/>
        <w:rPr>
          <w:sz w:val="22"/>
          <w:szCs w:val="22"/>
        </w:rPr>
      </w:pPr>
      <w:r>
        <w:rPr>
          <w:sz w:val="22"/>
          <w:szCs w:val="22"/>
        </w:rPr>
        <w:t>As part of the recruitment process, the Chartered College of Teaching collects and processes personal data relating to job applicants. The organisation is committed to being transparent about how it collects and uses that data and to meeting its data protection obligations.</w:t>
      </w:r>
    </w:p>
    <w:p w14:paraId="24500A1C" w14:textId="77777777" w:rsidR="00F00364" w:rsidRDefault="00000000">
      <w:pPr>
        <w:spacing w:after="160"/>
        <w:rPr>
          <w:rFonts w:ascii="Lora" w:eastAsia="Lora" w:hAnsi="Lora" w:cs="Lora"/>
          <w:sz w:val="28"/>
          <w:szCs w:val="28"/>
        </w:rPr>
      </w:pPr>
      <w:r>
        <w:rPr>
          <w:rFonts w:ascii="Lora" w:eastAsia="Lora" w:hAnsi="Lora" w:cs="Lora"/>
          <w:sz w:val="28"/>
          <w:szCs w:val="28"/>
        </w:rPr>
        <w:t>Pre-employment checks</w:t>
      </w:r>
    </w:p>
    <w:p w14:paraId="2DA0924A" w14:textId="77777777" w:rsidR="00F00364" w:rsidRDefault="00000000">
      <w:pPr>
        <w:spacing w:after="160"/>
        <w:rPr>
          <w:sz w:val="22"/>
          <w:szCs w:val="22"/>
        </w:rPr>
      </w:pPr>
      <w:r>
        <w:rPr>
          <w:sz w:val="22"/>
          <w:szCs w:val="22"/>
        </w:rPr>
        <w:t>All conditional offers of employment are subject to:</w:t>
      </w:r>
    </w:p>
    <w:p w14:paraId="0418EA9E" w14:textId="77777777" w:rsidR="00F00364" w:rsidRDefault="00000000">
      <w:pPr>
        <w:numPr>
          <w:ilvl w:val="0"/>
          <w:numId w:val="8"/>
        </w:numPr>
        <w:spacing w:after="0"/>
        <w:rPr>
          <w:sz w:val="22"/>
          <w:szCs w:val="22"/>
        </w:rPr>
      </w:pPr>
      <w:r>
        <w:rPr>
          <w:sz w:val="22"/>
          <w:szCs w:val="22"/>
        </w:rPr>
        <w:t>Two satisfactory references</w:t>
      </w:r>
    </w:p>
    <w:p w14:paraId="4AED58AF" w14:textId="77777777" w:rsidR="00F00364" w:rsidRDefault="00000000">
      <w:pPr>
        <w:numPr>
          <w:ilvl w:val="0"/>
          <w:numId w:val="8"/>
        </w:numPr>
        <w:spacing w:after="0"/>
        <w:rPr>
          <w:sz w:val="22"/>
          <w:szCs w:val="22"/>
        </w:rPr>
      </w:pPr>
      <w:r>
        <w:rPr>
          <w:sz w:val="22"/>
          <w:szCs w:val="22"/>
        </w:rPr>
        <w:t>Proof of qualifications</w:t>
      </w:r>
    </w:p>
    <w:p w14:paraId="0E700EA3" w14:textId="77777777" w:rsidR="00F00364" w:rsidRDefault="00000000">
      <w:pPr>
        <w:numPr>
          <w:ilvl w:val="0"/>
          <w:numId w:val="8"/>
        </w:numPr>
        <w:spacing w:after="160"/>
        <w:rPr>
          <w:sz w:val="22"/>
          <w:szCs w:val="22"/>
        </w:rPr>
      </w:pPr>
      <w:r>
        <w:rPr>
          <w:sz w:val="22"/>
          <w:szCs w:val="22"/>
        </w:rPr>
        <w:t>Eligibility to work in the UK.</w:t>
      </w:r>
    </w:p>
    <w:p w14:paraId="7BEE4D9E" w14:textId="77777777" w:rsidR="00F00364" w:rsidRDefault="00000000">
      <w:pPr>
        <w:spacing w:after="160"/>
        <w:rPr>
          <w:sz w:val="22"/>
          <w:szCs w:val="22"/>
        </w:rPr>
      </w:pPr>
      <w:r>
        <w:rPr>
          <w:sz w:val="22"/>
          <w:szCs w:val="22"/>
        </w:rPr>
        <w:t>We are an employer committed to the safeguarding of children and young people.</w:t>
      </w:r>
    </w:p>
    <w:p w14:paraId="00248E67" w14:textId="77777777" w:rsidR="00F00364" w:rsidRDefault="00F00364">
      <w:pPr>
        <w:rPr>
          <w:sz w:val="22"/>
          <w:szCs w:val="22"/>
        </w:rPr>
      </w:pPr>
    </w:p>
    <w:sectPr w:rsidR="00F00364">
      <w:headerReference w:type="default" r:id="rId20"/>
      <w:footerReference w:type="default" r:id="rId21"/>
      <w:headerReference w:type="first" r:id="rId22"/>
      <w:footerReference w:type="first" r:id="rId23"/>
      <w:pgSz w:w="11906" w:h="16838"/>
      <w:pgMar w:top="850" w:right="1440" w:bottom="26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1F3B01" w14:textId="77777777" w:rsidR="000E06F4" w:rsidRDefault="000E06F4">
      <w:pPr>
        <w:spacing w:after="0"/>
      </w:pPr>
      <w:r>
        <w:separator/>
      </w:r>
    </w:p>
  </w:endnote>
  <w:endnote w:type="continuationSeparator" w:id="0">
    <w:p w14:paraId="45B3C61F" w14:textId="77777777" w:rsidR="000E06F4" w:rsidRDefault="000E06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venir">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Lora">
    <w:charset w:val="00"/>
    <w:family w:val="auto"/>
    <w:pitch w:val="variable"/>
    <w:sig w:usb0="A00002FF" w:usb1="5000204B" w:usb2="00000000" w:usb3="00000000" w:csb0="00000097" w:csb1="00000000"/>
    <w:embedRegular r:id="rId1" w:fontKey="{4FAE4341-C08E-4850-B613-1D9483A6626A}"/>
  </w:font>
  <w:font w:name="Calibri">
    <w:panose1 w:val="020F0502020204030204"/>
    <w:charset w:val="00"/>
    <w:family w:val="swiss"/>
    <w:pitch w:val="variable"/>
    <w:sig w:usb0="E4002EFF" w:usb1="C200247B" w:usb2="00000009" w:usb3="00000000" w:csb0="000001FF" w:csb1="00000000"/>
    <w:embedRegular r:id="rId2" w:fontKey="{13C065BD-B1E5-4E6D-80D7-42E50C0C34D4}"/>
  </w:font>
  <w:font w:name="Cambria">
    <w:panose1 w:val="02040503050406030204"/>
    <w:charset w:val="00"/>
    <w:family w:val="roman"/>
    <w:pitch w:val="variable"/>
    <w:sig w:usb0="E00006FF" w:usb1="420024FF" w:usb2="02000000" w:usb3="00000000" w:csb0="0000019F" w:csb1="00000000"/>
    <w:embedRegular r:id="rId3" w:fontKey="{FEE9EDE7-577B-4837-A5BE-C8539A4AAD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82E23" w14:textId="77777777" w:rsidR="00F00364" w:rsidRDefault="00F0036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E8C28" w14:textId="77777777" w:rsidR="00F00364" w:rsidRDefault="00F003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DEA3E8" w14:textId="77777777" w:rsidR="000E06F4" w:rsidRDefault="000E06F4">
      <w:pPr>
        <w:spacing w:after="0"/>
      </w:pPr>
      <w:r>
        <w:separator/>
      </w:r>
    </w:p>
  </w:footnote>
  <w:footnote w:type="continuationSeparator" w:id="0">
    <w:p w14:paraId="60D6B6E6" w14:textId="77777777" w:rsidR="000E06F4" w:rsidRDefault="000E06F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81BD9" w14:textId="77777777" w:rsidR="00F00364" w:rsidRDefault="00000000">
    <w:r>
      <w:rPr>
        <w:noProof/>
      </w:rPr>
      <w:drawing>
        <wp:anchor distT="0" distB="0" distL="114300" distR="114300" simplePos="0" relativeHeight="251658240" behindDoc="0" locked="0" layoutInCell="1" hidden="0" allowOverlap="1" wp14:anchorId="44037E16" wp14:editId="5508F0A0">
          <wp:simplePos x="0" y="0"/>
          <wp:positionH relativeFrom="page">
            <wp:posOffset>2114550</wp:posOffset>
          </wp:positionH>
          <wp:positionV relativeFrom="page">
            <wp:posOffset>342900</wp:posOffset>
          </wp:positionV>
          <wp:extent cx="2964180" cy="584232"/>
          <wp:effectExtent l="0" t="0" r="0" b="0"/>
          <wp:wrapSquare wrapText="bothSides" distT="0" distB="0" distL="114300" distR="114300"/>
          <wp:docPr id="3" name="image2.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background with blue text&#10;&#10;Description automatically generated"/>
                  <pic:cNvPicPr preferRelativeResize="0"/>
                </pic:nvPicPr>
                <pic:blipFill>
                  <a:blip r:embed="rId1"/>
                  <a:srcRect/>
                  <a:stretch>
                    <a:fillRect/>
                  </a:stretch>
                </pic:blipFill>
                <pic:spPr>
                  <a:xfrm>
                    <a:off x="0" y="0"/>
                    <a:ext cx="2964180" cy="584232"/>
                  </a:xfrm>
                  <a:prstGeom prst="rect">
                    <a:avLst/>
                  </a:prstGeom>
                  <a:ln/>
                </pic:spPr>
              </pic:pic>
            </a:graphicData>
          </a:graphic>
        </wp:anchor>
      </w:drawing>
    </w:r>
  </w:p>
  <w:p w14:paraId="454128A7" w14:textId="77777777" w:rsidR="00F00364" w:rsidRDefault="00F00364"/>
  <w:p w14:paraId="6FC159D2" w14:textId="77777777" w:rsidR="00F00364" w:rsidRDefault="00F00364"/>
  <w:p w14:paraId="679FAE3F" w14:textId="77777777" w:rsidR="00F00364" w:rsidRDefault="00F003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853D6" w14:textId="77777777" w:rsidR="00F00364" w:rsidRDefault="00000000">
    <w:r>
      <w:rPr>
        <w:noProof/>
      </w:rPr>
      <w:drawing>
        <wp:anchor distT="114300" distB="114300" distL="114300" distR="114300" simplePos="0" relativeHeight="251659264" behindDoc="0" locked="0" layoutInCell="1" hidden="0" allowOverlap="1" wp14:anchorId="530413C6" wp14:editId="5E77711D">
          <wp:simplePos x="0" y="0"/>
          <wp:positionH relativeFrom="column">
            <wp:posOffset>-333374</wp:posOffset>
          </wp:positionH>
          <wp:positionV relativeFrom="paragraph">
            <wp:posOffset>-342899</wp:posOffset>
          </wp:positionV>
          <wp:extent cx="3705587" cy="106203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705587" cy="1062038"/>
                  </a:xfrm>
                  <a:prstGeom prst="rect">
                    <a:avLst/>
                  </a:prstGeom>
                  <a:ln/>
                </pic:spPr>
              </pic:pic>
            </a:graphicData>
          </a:graphic>
        </wp:anchor>
      </w:drawing>
    </w:r>
  </w:p>
  <w:p w14:paraId="4C154156" w14:textId="77777777" w:rsidR="00F00364" w:rsidRDefault="00F00364"/>
  <w:p w14:paraId="66785F2D" w14:textId="77777777" w:rsidR="00F00364" w:rsidRDefault="00F00364"/>
  <w:p w14:paraId="32E82082" w14:textId="77777777" w:rsidR="00F00364" w:rsidRDefault="00F00364"/>
  <w:p w14:paraId="0E33E8EE" w14:textId="77777777" w:rsidR="00F00364" w:rsidRDefault="00F00364"/>
  <w:p w14:paraId="787BB3CC" w14:textId="77777777" w:rsidR="00F00364" w:rsidRDefault="00F003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B0AAC"/>
    <w:multiLevelType w:val="multilevel"/>
    <w:tmpl w:val="2ECA7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E65AD1"/>
    <w:multiLevelType w:val="multilevel"/>
    <w:tmpl w:val="BDAE3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852A81"/>
    <w:multiLevelType w:val="multilevel"/>
    <w:tmpl w:val="B038E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EF413A"/>
    <w:multiLevelType w:val="multilevel"/>
    <w:tmpl w:val="17C8D6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4A19705B"/>
    <w:multiLevelType w:val="multilevel"/>
    <w:tmpl w:val="472AA2B6"/>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4FCD254B"/>
    <w:multiLevelType w:val="multilevel"/>
    <w:tmpl w:val="DEEEF82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618A2406"/>
    <w:multiLevelType w:val="multilevel"/>
    <w:tmpl w:val="688AEC86"/>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7F2D4029"/>
    <w:multiLevelType w:val="multilevel"/>
    <w:tmpl w:val="5D748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544041">
    <w:abstractNumId w:val="6"/>
  </w:num>
  <w:num w:numId="2" w16cid:durableId="107893061">
    <w:abstractNumId w:val="2"/>
  </w:num>
  <w:num w:numId="3" w16cid:durableId="578370596">
    <w:abstractNumId w:val="7"/>
  </w:num>
  <w:num w:numId="4" w16cid:durableId="900477908">
    <w:abstractNumId w:val="1"/>
  </w:num>
  <w:num w:numId="5" w16cid:durableId="1900363585">
    <w:abstractNumId w:val="3"/>
  </w:num>
  <w:num w:numId="6" w16cid:durableId="1061515102">
    <w:abstractNumId w:val="4"/>
  </w:num>
  <w:num w:numId="7" w16cid:durableId="423917885">
    <w:abstractNumId w:val="0"/>
  </w:num>
  <w:num w:numId="8" w16cid:durableId="16275459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364"/>
    <w:rsid w:val="000E06F4"/>
    <w:rsid w:val="004244DF"/>
    <w:rsid w:val="00F00364"/>
    <w:rsid w:val="00F20E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D7BF5"/>
  <w15:docId w15:val="{C82487FF-58E6-4E33-B5A4-8879A3AEF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venir" w:eastAsia="Avenir" w:hAnsi="Avenir" w:cs="Avenir"/>
        <w:lang w:val="en-GB" w:eastAsia="en-GB"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244DF"/>
    <w:rPr>
      <w:color w:val="0000FF" w:themeColor="hyperlink"/>
      <w:u w:val="single"/>
    </w:rPr>
  </w:style>
  <w:style w:type="character" w:styleId="UnresolvedMention">
    <w:name w:val="Unresolved Mention"/>
    <w:basedOn w:val="DefaultParagraphFont"/>
    <w:uiPriority w:val="99"/>
    <w:semiHidden/>
    <w:unhideWhenUsed/>
    <w:rsid w:val="004244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cs.google.com/document/d/197Xf48O82uAZOegL7ypwI0lkeMxQVRTr/edit?usp=share_link&amp;ouid=112889507068572365392&amp;rtpof=true&amp;sd=true" TargetMode="External"/><Relationship Id="rId18" Type="http://schemas.openxmlformats.org/officeDocument/2006/relationships/hyperlink" Target="https://docs.google.com/document/d/197Xf48O82uAZOegL7ypwI0lkeMxQVRTr/edit?usp=share_link&amp;ouid=112889507068572365392&amp;rtpof=true&amp;sd=true"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hyperlink" Target="http://www.chartered.colleg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hartered.college/"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apply.workable.com/chartered-college-of-teaching/j/342611CDA2/" TargetMode="External"/><Relationship Id="rId23"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hyperlink" Target="https://chartered.college/join-the-tea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cs.google.com/document/d/197Xf48O82uAZOegL7ypwI0lkeMxQVRTr/edit?usp=share_link&amp;ouid=112889507068572365392&amp;rtpof=true&amp;sd=true"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1379</Words>
  <Characters>7865</Characters>
  <Application>Microsoft Office Word</Application>
  <DocSecurity>0</DocSecurity>
  <Lines>65</Lines>
  <Paragraphs>18</Paragraphs>
  <ScaleCrop>false</ScaleCrop>
  <Company/>
  <LinksUpToDate>false</LinksUpToDate>
  <CharactersWithSpaces>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Keeley Josling</cp:lastModifiedBy>
  <cp:revision>2</cp:revision>
  <dcterms:created xsi:type="dcterms:W3CDTF">2024-12-03T15:09:00Z</dcterms:created>
  <dcterms:modified xsi:type="dcterms:W3CDTF">2024-12-03T15:10:00Z</dcterms:modified>
</cp:coreProperties>
</file>